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989" w:rsidRDefault="008D7989" w:rsidP="00796495">
      <w:pPr>
        <w:spacing w:line="240" w:lineRule="auto"/>
        <w:jc w:val="right"/>
        <w:rPr>
          <w:rFonts w:ascii="Times New Roman" w:hAnsi="Times New Roman"/>
          <w:b/>
          <w:bCs/>
          <w:color w:val="002060"/>
          <w:sz w:val="36"/>
          <w:szCs w:val="36"/>
          <w:lang w:eastAsia="ru-RU"/>
        </w:rPr>
      </w:pPr>
      <w:r>
        <w:rPr>
          <w:rFonts w:ascii="Times New Roman" w:hAnsi="Times New Roman"/>
          <w:b/>
          <w:bCs/>
          <w:color w:val="002060"/>
          <w:sz w:val="36"/>
          <w:szCs w:val="36"/>
          <w:lang w:eastAsia="ru-RU"/>
        </w:rPr>
        <w:t>Приложение к РУП учителя биологии</w:t>
      </w:r>
    </w:p>
    <w:p w:rsidR="008D7989" w:rsidRDefault="008D7989" w:rsidP="00796495">
      <w:pPr>
        <w:spacing w:line="240" w:lineRule="auto"/>
        <w:jc w:val="right"/>
        <w:rPr>
          <w:rFonts w:ascii="Times New Roman" w:hAnsi="Times New Roman"/>
          <w:b/>
          <w:bCs/>
          <w:color w:val="002060"/>
          <w:sz w:val="36"/>
          <w:szCs w:val="36"/>
          <w:lang w:eastAsia="ru-RU"/>
        </w:rPr>
      </w:pPr>
    </w:p>
    <w:p w:rsidR="008D7989" w:rsidRPr="006A55B2" w:rsidRDefault="008D7989" w:rsidP="006A55B2">
      <w:pPr>
        <w:spacing w:line="240" w:lineRule="auto"/>
        <w:rPr>
          <w:rFonts w:ascii="Times New Roman" w:hAnsi="Times New Roman"/>
          <w:b/>
          <w:bCs/>
          <w:color w:val="002060"/>
          <w:sz w:val="36"/>
          <w:szCs w:val="36"/>
          <w:lang w:eastAsia="ru-RU"/>
        </w:rPr>
      </w:pPr>
      <w:r w:rsidRPr="006A55B2">
        <w:rPr>
          <w:rFonts w:ascii="Times New Roman" w:hAnsi="Times New Roman"/>
          <w:b/>
          <w:bCs/>
          <w:color w:val="002060"/>
          <w:sz w:val="36"/>
          <w:szCs w:val="36"/>
          <w:lang w:eastAsia="ru-RU"/>
        </w:rPr>
        <w:t>Моделирование и его организация в Модуле 1</w:t>
      </w:r>
    </w:p>
    <w:p w:rsidR="008D7989" w:rsidRPr="006A55B2" w:rsidRDefault="008D7989" w:rsidP="006A55B2">
      <w:pPr>
        <w:spacing w:after="0" w:line="336" w:lineRule="atLeast"/>
        <w:ind w:left="150" w:right="150" w:firstLine="720"/>
        <w:jc w:val="both"/>
        <w:rPr>
          <w:rFonts w:ascii="Times New Roman" w:hAnsi="Times New Roman"/>
          <w:color w:val="000000"/>
          <w:sz w:val="28"/>
          <w:szCs w:val="28"/>
          <w:lang w:eastAsia="ru-RU"/>
        </w:rPr>
      </w:pPr>
      <w:r w:rsidRPr="006A55B2">
        <w:rPr>
          <w:rFonts w:ascii="Times New Roman" w:hAnsi="Times New Roman"/>
          <w:color w:val="000000"/>
          <w:sz w:val="28"/>
          <w:szCs w:val="28"/>
          <w:lang w:eastAsia="ru-RU"/>
        </w:rPr>
        <w:t>Попытка строить обучение так, чтобы у учеников формировались основы теоретического мышления, привела к обнаружению необходимости учебного моделирования. Работа учеников по построению модели, ее преобразованию и использованию была понята как центральная линия разворачивания учебной деятельности.</w:t>
      </w:r>
    </w:p>
    <w:p w:rsidR="008D7989" w:rsidRPr="006A55B2" w:rsidRDefault="008D7989" w:rsidP="006A55B2">
      <w:pPr>
        <w:spacing w:after="0" w:line="336" w:lineRule="atLeast"/>
        <w:ind w:left="150" w:right="150" w:firstLine="720"/>
        <w:jc w:val="both"/>
        <w:rPr>
          <w:rFonts w:ascii="Times New Roman" w:hAnsi="Times New Roman"/>
          <w:color w:val="000000"/>
          <w:sz w:val="28"/>
          <w:szCs w:val="28"/>
          <w:lang w:eastAsia="ru-RU"/>
        </w:rPr>
      </w:pPr>
      <w:r w:rsidRPr="006A55B2">
        <w:rPr>
          <w:rFonts w:ascii="Times New Roman" w:hAnsi="Times New Roman"/>
          <w:color w:val="000000"/>
          <w:sz w:val="28"/>
          <w:szCs w:val="28"/>
          <w:lang w:eastAsia="ru-RU"/>
        </w:rPr>
        <w:t xml:space="preserve">Первоначальные представления о роли моделирования в учебной деятельности сводились к тому, что модель должна быть </w:t>
      </w:r>
      <w:r w:rsidRPr="006A55B2">
        <w:rPr>
          <w:rFonts w:ascii="Times New Roman" w:hAnsi="Times New Roman"/>
          <w:b/>
          <w:bCs/>
          <w:color w:val="000000"/>
          <w:sz w:val="28"/>
          <w:szCs w:val="28"/>
          <w:lang w:eastAsia="ru-RU"/>
        </w:rPr>
        <w:t>средством фиксации найденного общего способа действий</w:t>
      </w:r>
      <w:r w:rsidRPr="006A55B2">
        <w:rPr>
          <w:rFonts w:ascii="Times New Roman" w:hAnsi="Times New Roman"/>
          <w:color w:val="000000"/>
          <w:sz w:val="28"/>
          <w:szCs w:val="28"/>
          <w:lang w:eastAsia="ru-RU"/>
        </w:rPr>
        <w:t xml:space="preserve"> по отношению к практическим действиям детей, то есть зафиксированные в знаковой форме (в виде схемы, схематического рисунка, чертежа и т.п.) предметные отношения, способы действия могут становиться предметом обсуждения в классе, преобразования и запоминания.</w:t>
      </w:r>
    </w:p>
    <w:p w:rsidR="008D7989" w:rsidRPr="006A55B2" w:rsidRDefault="008D7989" w:rsidP="006A55B2">
      <w:pPr>
        <w:spacing w:after="0" w:line="336" w:lineRule="atLeast"/>
        <w:ind w:left="150" w:right="150" w:firstLine="720"/>
        <w:jc w:val="both"/>
        <w:rPr>
          <w:rFonts w:ascii="Times New Roman" w:hAnsi="Times New Roman"/>
          <w:color w:val="000000"/>
          <w:sz w:val="28"/>
          <w:szCs w:val="28"/>
          <w:lang w:eastAsia="ru-RU"/>
        </w:rPr>
      </w:pPr>
      <w:r w:rsidRPr="006A55B2">
        <w:rPr>
          <w:rFonts w:ascii="Times New Roman" w:hAnsi="Times New Roman"/>
          <w:color w:val="000000"/>
          <w:sz w:val="28"/>
          <w:szCs w:val="28"/>
          <w:lang w:eastAsia="ru-RU"/>
        </w:rPr>
        <w:t xml:space="preserve">Модель всегда выступает как такой </w:t>
      </w:r>
      <w:r w:rsidRPr="006A55B2">
        <w:rPr>
          <w:rFonts w:ascii="Times New Roman" w:hAnsi="Times New Roman"/>
          <w:b/>
          <w:bCs/>
          <w:color w:val="000000"/>
          <w:sz w:val="28"/>
          <w:szCs w:val="28"/>
          <w:lang w:eastAsia="ru-RU"/>
        </w:rPr>
        <w:t>представитель</w:t>
      </w:r>
      <w:r w:rsidRPr="006A55B2">
        <w:rPr>
          <w:rFonts w:ascii="Times New Roman" w:hAnsi="Times New Roman"/>
          <w:color w:val="000000"/>
          <w:sz w:val="28"/>
          <w:szCs w:val="28"/>
          <w:lang w:eastAsia="ru-RU"/>
        </w:rPr>
        <w:t xml:space="preserve"> оригинала, </w:t>
      </w:r>
      <w:r w:rsidRPr="006A55B2">
        <w:rPr>
          <w:rFonts w:ascii="Times New Roman" w:hAnsi="Times New Roman"/>
          <w:b/>
          <w:bCs/>
          <w:color w:val="000000"/>
          <w:sz w:val="28"/>
          <w:szCs w:val="28"/>
          <w:lang w:eastAsia="ru-RU"/>
        </w:rPr>
        <w:t>заместитель</w:t>
      </w:r>
      <w:r w:rsidRPr="006A55B2">
        <w:rPr>
          <w:rFonts w:ascii="Times New Roman" w:hAnsi="Times New Roman"/>
          <w:color w:val="000000"/>
          <w:sz w:val="28"/>
          <w:szCs w:val="28"/>
          <w:lang w:eastAsia="ru-RU"/>
        </w:rPr>
        <w:t xml:space="preserve"> прототипа, который в каком-либо отношении более удобен для изучения, когда можно перенести полученные при его изучении знания на исходный объект. Таким образом, модель – это не вещь, а </w:t>
      </w:r>
      <w:r w:rsidRPr="006A55B2">
        <w:rPr>
          <w:rFonts w:ascii="Times New Roman" w:hAnsi="Times New Roman"/>
          <w:b/>
          <w:bCs/>
          <w:color w:val="000000"/>
          <w:sz w:val="28"/>
          <w:szCs w:val="28"/>
          <w:lang w:eastAsia="ru-RU"/>
        </w:rPr>
        <w:t>функция</w:t>
      </w:r>
      <w:r w:rsidRPr="006A55B2">
        <w:rPr>
          <w:rFonts w:ascii="Times New Roman" w:hAnsi="Times New Roman"/>
          <w:color w:val="000000"/>
          <w:sz w:val="28"/>
          <w:szCs w:val="28"/>
          <w:lang w:eastAsia="ru-RU"/>
        </w:rPr>
        <w:t xml:space="preserve"> вещи. Функция схемы, макета, конструкции. Важно, как эта вещь используется: если она охватывает существенные отношения реального объекта и позволяет получить новое знание, значит, она является моделью этого реального объекта. Если просто копирует внешний вид, как, например, макет плодового тела гриба, значит, моделью не является. При этом модели охватывают только те свойства прототипа, которые существенны в данной ситуации и являются объектом исследования. Модели однозначно соответствуют оригиналу, это соответствие устанавливается внутри определенных промежутков времени.</w:t>
      </w:r>
    </w:p>
    <w:p w:rsidR="008D7989" w:rsidRDefault="008D7989" w:rsidP="006A55B2">
      <w:pPr>
        <w:spacing w:after="0" w:line="336" w:lineRule="atLeast"/>
        <w:ind w:left="150" w:right="150" w:firstLine="720"/>
        <w:jc w:val="both"/>
        <w:rPr>
          <w:rFonts w:ascii="Times New Roman" w:hAnsi="Times New Roman"/>
          <w:color w:val="000000"/>
          <w:sz w:val="28"/>
          <w:szCs w:val="28"/>
          <w:lang w:eastAsia="ru-RU"/>
        </w:rPr>
      </w:pPr>
      <w:r w:rsidRPr="006A55B2">
        <w:rPr>
          <w:rFonts w:ascii="Times New Roman" w:hAnsi="Times New Roman"/>
          <w:color w:val="000000"/>
          <w:sz w:val="28"/>
          <w:szCs w:val="28"/>
          <w:lang w:eastAsia="ru-RU"/>
        </w:rPr>
        <w:t>Роль взрослого, организующего моделирование, состоит в том, чтобы «растащить» для ребенка план реальности и план модели, «удержать» ребенка в позиции между планами, помочь выстроить переходы между ними</w:t>
      </w:r>
    </w:p>
    <w:p w:rsidR="008D7989" w:rsidRPr="006A55B2" w:rsidRDefault="008D7989" w:rsidP="006A55B2">
      <w:pPr>
        <w:spacing w:after="0" w:line="336" w:lineRule="atLeast"/>
        <w:ind w:left="150" w:right="150" w:firstLine="720"/>
        <w:jc w:val="both"/>
        <w:rPr>
          <w:rFonts w:ascii="Times New Roman" w:hAnsi="Times New Roman"/>
          <w:color w:val="000000"/>
          <w:sz w:val="28"/>
          <w:szCs w:val="28"/>
          <w:lang w:eastAsia="ru-RU"/>
        </w:rPr>
      </w:pPr>
      <w:r w:rsidRPr="006A55B2">
        <w:rPr>
          <w:rFonts w:ascii="Times New Roman" w:hAnsi="Times New Roman"/>
          <w:color w:val="000000"/>
          <w:sz w:val="28"/>
          <w:szCs w:val="28"/>
          <w:lang w:eastAsia="ru-RU"/>
        </w:rPr>
        <w:t>Модель является «хранилищем» найденного способа действий. Именно в этом смысле можно говорить об орудийности модели – она помогает человеку построить собственное действие в соответствии с открытым способом, то есть становится средством собственного действия и понимания. Фиксируемая в моделях система понятий может впоследствии формировать новый пласт целей, переводя действие ребенка из практического в собственно исследовательское.</w:t>
      </w:r>
    </w:p>
    <w:p w:rsidR="008D7989" w:rsidRPr="006A55B2" w:rsidRDefault="008D7989" w:rsidP="006A55B2">
      <w:pPr>
        <w:spacing w:after="0" w:line="336" w:lineRule="atLeast"/>
        <w:ind w:left="150" w:right="150" w:firstLine="720"/>
        <w:jc w:val="both"/>
        <w:rPr>
          <w:rFonts w:ascii="Times New Roman" w:hAnsi="Times New Roman"/>
          <w:color w:val="000000"/>
          <w:sz w:val="28"/>
          <w:szCs w:val="28"/>
          <w:lang w:eastAsia="ru-RU"/>
        </w:rPr>
      </w:pPr>
      <w:r w:rsidRPr="006A55B2">
        <w:rPr>
          <w:rFonts w:ascii="Times New Roman" w:hAnsi="Times New Roman"/>
          <w:color w:val="000000"/>
          <w:sz w:val="28"/>
          <w:szCs w:val="28"/>
          <w:lang w:eastAsia="ru-RU"/>
        </w:rPr>
        <w:t xml:space="preserve">Для того чтобы моделирование выступило в функции опробования новых возможностей способа действия, необходима специальная работа по пониманию и интерпретации знаковой формы моделей. </w:t>
      </w:r>
    </w:p>
    <w:p w:rsidR="008D7989" w:rsidRPr="006A55B2" w:rsidRDefault="008D7989" w:rsidP="006A55B2">
      <w:pPr>
        <w:spacing w:line="336" w:lineRule="atLeast"/>
        <w:ind w:left="150" w:right="150" w:firstLine="720"/>
        <w:jc w:val="both"/>
        <w:rPr>
          <w:rFonts w:ascii="Times New Roman" w:hAnsi="Times New Roman"/>
          <w:color w:val="000000"/>
          <w:sz w:val="28"/>
          <w:szCs w:val="28"/>
          <w:lang w:eastAsia="ru-RU"/>
        </w:rPr>
      </w:pPr>
      <w:r w:rsidRPr="006A55B2">
        <w:rPr>
          <w:rFonts w:ascii="Times New Roman" w:hAnsi="Times New Roman"/>
          <w:color w:val="000000"/>
          <w:sz w:val="28"/>
          <w:szCs w:val="28"/>
          <w:lang w:eastAsia="ru-RU"/>
        </w:rPr>
        <w:t>Вы подробнее познакомитесь с организацией моделирования, работая над содержанием отдельных тем вводного модуля.</w:t>
      </w:r>
    </w:p>
    <w:p w:rsidR="008D7989" w:rsidRPr="00EC1DD8" w:rsidRDefault="008D7989" w:rsidP="00EC1DD8">
      <w:pPr>
        <w:numPr>
          <w:ilvl w:val="0"/>
          <w:numId w:val="2"/>
        </w:numPr>
        <w:spacing w:after="0" w:line="336" w:lineRule="atLeast"/>
        <w:ind w:left="900" w:right="150"/>
        <w:jc w:val="both"/>
        <w:rPr>
          <w:rFonts w:ascii="Times New Roman" w:hAnsi="Times New Roman"/>
          <w:color w:val="000000"/>
          <w:sz w:val="32"/>
          <w:szCs w:val="32"/>
          <w:lang w:eastAsia="ru-RU"/>
        </w:rPr>
      </w:pPr>
      <w:r w:rsidRPr="00EC1DD8">
        <w:rPr>
          <w:rFonts w:ascii="Times New Roman" w:hAnsi="Times New Roman"/>
          <w:b/>
          <w:bCs/>
          <w:color w:val="000000"/>
          <w:sz w:val="32"/>
          <w:szCs w:val="32"/>
          <w:lang w:eastAsia="ru-RU"/>
        </w:rPr>
        <w:t>Модель строения живого существа (структурная модель).</w:t>
      </w:r>
    </w:p>
    <w:p w:rsidR="008D7989" w:rsidRDefault="008D7989" w:rsidP="003C6C29">
      <w:pPr>
        <w:spacing w:after="0" w:line="240" w:lineRule="auto"/>
        <w:ind w:left="540" w:right="150"/>
        <w:jc w:val="both"/>
        <w:rPr>
          <w:rFonts w:ascii="Times New Roman" w:hAnsi="Times New Roman"/>
          <w:color w:val="000000"/>
          <w:sz w:val="28"/>
          <w:szCs w:val="28"/>
          <w:lang w:eastAsia="ru-RU"/>
        </w:rPr>
      </w:pPr>
      <w:r w:rsidRPr="003C6C29">
        <w:rPr>
          <w:rFonts w:ascii="Times New Roman" w:hAnsi="Times New Roman"/>
          <w:color w:val="000000"/>
          <w:sz w:val="28"/>
          <w:szCs w:val="28"/>
        </w:rPr>
        <w:t>Что нужно живым существам, чтобы жить?</w:t>
      </w:r>
      <w:r w:rsidRPr="003C6C29">
        <w:rPr>
          <w:rFonts w:ascii="Times New Roman" w:hAnsi="Times New Roman"/>
          <w:color w:val="000000"/>
          <w:sz w:val="28"/>
          <w:szCs w:val="28"/>
        </w:rPr>
        <w:br/>
        <w:t>Ученики составляют свой список в РТ, затем изменяют и дополняют его в общеклассном обсуждении. Примерный возможный список: еда, вода, воздух, тепло, место для жизни, свет... Путем устного сравнения ученики составляют полный список потребностей. Например, ученик говорит, что живому существу нужны растения для жизни. Для коровы трава – пища и производитель воздуха, пригодного для дыхания, значит, можно ограничиться словами «пища» и «воздух».</w:t>
      </w:r>
    </w:p>
    <w:p w:rsidR="008D7989" w:rsidRPr="003C6C29" w:rsidRDefault="008D7989" w:rsidP="003C6C29">
      <w:pPr>
        <w:spacing w:after="0" w:line="240" w:lineRule="auto"/>
        <w:ind w:left="540" w:right="150"/>
        <w:jc w:val="both"/>
        <w:rPr>
          <w:rFonts w:ascii="Times New Roman" w:hAnsi="Times New Roman"/>
          <w:b/>
          <w:bCs/>
          <w:color w:val="000000"/>
          <w:sz w:val="28"/>
          <w:szCs w:val="28"/>
          <w:lang w:eastAsia="ru-RU"/>
        </w:rPr>
      </w:pPr>
      <w:r w:rsidRPr="006A55B2">
        <w:rPr>
          <w:rFonts w:ascii="Times New Roman" w:hAnsi="Times New Roman"/>
          <w:b/>
          <w:bCs/>
          <w:color w:val="000000"/>
          <w:sz w:val="28"/>
          <w:szCs w:val="28"/>
          <w:lang w:eastAsia="ru-RU"/>
        </w:rPr>
        <w:t>Список преобразуется в схему</w:t>
      </w:r>
      <w:r>
        <w:rPr>
          <w:rFonts w:ascii="Times New Roman" w:hAnsi="Times New Roman"/>
          <w:b/>
          <w:bCs/>
          <w:color w:val="000000"/>
          <w:sz w:val="28"/>
          <w:szCs w:val="28"/>
          <w:lang w:eastAsia="ru-RU"/>
        </w:rPr>
        <w:t>.</w:t>
      </w:r>
      <w:r w:rsidRPr="006A55B2">
        <w:rPr>
          <w:rFonts w:ascii="Times New Roman" w:hAnsi="Times New Roman"/>
          <w:color w:val="000000"/>
          <w:sz w:val="28"/>
          <w:szCs w:val="28"/>
          <w:lang w:eastAsia="ru-RU"/>
        </w:rPr>
        <w:br/>
        <w:t>Учитель задает вопрос, что именно попадает в тело живого существа, а что является условием их жизни. Из списка необходимого для жизни выбирается только то, что непосредственно попадает в тело живого существа (еда, вода, воздух). Ученики подчеркивают эти слова в списке потребностей</w:t>
      </w:r>
      <w:r>
        <w:rPr>
          <w:rFonts w:ascii="Times New Roman" w:hAnsi="Times New Roman"/>
          <w:color w:val="000000"/>
          <w:sz w:val="28"/>
          <w:szCs w:val="28"/>
          <w:lang w:eastAsia="ru-RU"/>
        </w:rPr>
        <w:t>.</w:t>
      </w:r>
    </w:p>
    <w:p w:rsidR="008D7989" w:rsidRPr="006A55B2" w:rsidRDefault="008D7989" w:rsidP="003C6C29">
      <w:pPr>
        <w:spacing w:after="0" w:line="240" w:lineRule="auto"/>
        <w:ind w:left="540" w:right="150"/>
        <w:jc w:val="both"/>
        <w:rPr>
          <w:rFonts w:ascii="Times New Roman" w:hAnsi="Times New Roman"/>
          <w:color w:val="000000"/>
          <w:sz w:val="28"/>
          <w:szCs w:val="28"/>
          <w:lang w:eastAsia="ru-RU"/>
        </w:rPr>
      </w:pPr>
      <w:r w:rsidRPr="006A55B2">
        <w:rPr>
          <w:rFonts w:ascii="Times New Roman" w:hAnsi="Times New Roman"/>
          <w:color w:val="000000"/>
          <w:sz w:val="28"/>
          <w:szCs w:val="28"/>
          <w:lang w:eastAsia="ru-RU"/>
        </w:rPr>
        <w:t xml:space="preserve">На доске появляется следующая схема: </w:t>
      </w:r>
    </w:p>
    <w:p w:rsidR="008D7989" w:rsidRPr="006A55B2" w:rsidRDefault="008D7989" w:rsidP="006A55B2">
      <w:pPr>
        <w:spacing w:before="100" w:beforeAutospacing="1" w:after="100" w:afterAutospacing="1" w:line="336" w:lineRule="atLeast"/>
        <w:ind w:left="900" w:right="150"/>
        <w:jc w:val="center"/>
        <w:rPr>
          <w:rFonts w:ascii="Times New Roman" w:hAnsi="Times New Roman"/>
          <w:color w:val="000000"/>
          <w:sz w:val="28"/>
          <w:szCs w:val="28"/>
          <w:lang w:eastAsia="ru-RU"/>
        </w:rPr>
      </w:pPr>
      <w:r w:rsidRPr="00D54F64">
        <w:rPr>
          <w:rFonts w:ascii="Times New Roman" w:hAnsi="Times New Roman"/>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300pt;height:118.5pt;visibility:visible">
            <v:imagedata r:id="rId5" o:title=""/>
          </v:shape>
        </w:pict>
      </w:r>
    </w:p>
    <w:p w:rsidR="008D7989" w:rsidRDefault="008D7989" w:rsidP="006A55B2">
      <w:pPr>
        <w:spacing w:beforeAutospacing="1" w:after="0" w:afterAutospacing="1" w:line="336" w:lineRule="atLeast"/>
        <w:ind w:left="900" w:right="150"/>
        <w:jc w:val="both"/>
        <w:rPr>
          <w:rFonts w:ascii="Times New Roman" w:hAnsi="Times New Roman"/>
          <w:color w:val="000000"/>
          <w:sz w:val="28"/>
          <w:szCs w:val="28"/>
          <w:lang w:eastAsia="ru-RU"/>
        </w:rPr>
      </w:pPr>
      <w:r w:rsidRPr="006A55B2">
        <w:rPr>
          <w:rFonts w:ascii="Times New Roman" w:hAnsi="Times New Roman"/>
          <w:color w:val="000000"/>
          <w:sz w:val="28"/>
          <w:szCs w:val="28"/>
          <w:lang w:eastAsia="ru-RU"/>
        </w:rPr>
        <w:t>Нужно обязательно обсудить, что означают стрелки на схеме, почему это стрелки, а не линии, почему они имеют именно такое направление, следует ли их провести внутрь круга или закончить на краю.</w:t>
      </w:r>
      <w:r w:rsidRPr="006A55B2">
        <w:rPr>
          <w:rFonts w:ascii="Times New Roman" w:hAnsi="Times New Roman"/>
          <w:color w:val="000000"/>
          <w:sz w:val="28"/>
          <w:szCs w:val="28"/>
          <w:lang w:eastAsia="ru-RU"/>
        </w:rPr>
        <w:br/>
        <w:t>Учитель спрашивает, закончена ли схема. Ученики добавляют в схему отходы (выходящий воздух, мочу и кал). Учителю понятно, что эта схема описывает не любое живое существо, а животное. На этом не следует акцентировать внимание детей, не нужно пытаться преждевременно сделать ее подходящей для других живых существ (растений, грибов).</w:t>
      </w:r>
    </w:p>
    <w:p w:rsidR="008D7989" w:rsidRPr="006A55B2" w:rsidRDefault="008D7989" w:rsidP="006A55B2">
      <w:pPr>
        <w:spacing w:beforeAutospacing="1" w:after="0" w:afterAutospacing="1" w:line="336" w:lineRule="atLeast"/>
        <w:ind w:left="900" w:right="150"/>
        <w:jc w:val="both"/>
        <w:rPr>
          <w:rFonts w:ascii="Times New Roman" w:hAnsi="Times New Roman"/>
          <w:color w:val="000000"/>
          <w:sz w:val="28"/>
          <w:szCs w:val="28"/>
          <w:lang w:eastAsia="ru-RU"/>
        </w:rPr>
      </w:pPr>
      <w:r w:rsidRPr="006A55B2">
        <w:rPr>
          <w:rFonts w:ascii="Times New Roman" w:hAnsi="Times New Roman"/>
          <w:color w:val="000000"/>
          <w:sz w:val="28"/>
          <w:szCs w:val="28"/>
          <w:lang w:eastAsia="ru-RU"/>
        </w:rPr>
        <w:t xml:space="preserve"> </w:t>
      </w:r>
    </w:p>
    <w:p w:rsidR="008D7989" w:rsidRPr="006A55B2" w:rsidRDefault="008D7989" w:rsidP="006A55B2">
      <w:pPr>
        <w:spacing w:before="100" w:beforeAutospacing="1" w:after="100" w:afterAutospacing="1" w:line="336" w:lineRule="atLeast"/>
        <w:ind w:left="900" w:right="150"/>
        <w:jc w:val="center"/>
        <w:rPr>
          <w:rFonts w:ascii="Times New Roman" w:hAnsi="Times New Roman"/>
          <w:color w:val="000000"/>
          <w:sz w:val="28"/>
          <w:szCs w:val="28"/>
          <w:lang w:eastAsia="ru-RU"/>
        </w:rPr>
      </w:pPr>
      <w:r w:rsidRPr="00D54F64">
        <w:rPr>
          <w:rFonts w:ascii="Times New Roman" w:hAnsi="Times New Roman"/>
          <w:noProof/>
          <w:color w:val="000000"/>
          <w:sz w:val="28"/>
          <w:szCs w:val="28"/>
          <w:lang w:eastAsia="ru-RU"/>
        </w:rPr>
        <w:pict>
          <v:shape id="Рисунок 4" o:spid="_x0000_i1026" type="#_x0000_t75" style="width:420.75pt;height:240pt;visibility:visible">
            <v:imagedata r:id="rId6" o:title=""/>
          </v:shape>
        </w:pict>
      </w:r>
    </w:p>
    <w:p w:rsidR="008D7989" w:rsidRPr="003C6C29" w:rsidRDefault="008D7989" w:rsidP="003C6C29">
      <w:pPr>
        <w:pStyle w:val="ListParagraph"/>
        <w:numPr>
          <w:ilvl w:val="0"/>
          <w:numId w:val="2"/>
        </w:numPr>
        <w:spacing w:before="100" w:beforeAutospacing="1" w:after="100" w:afterAutospacing="1" w:line="336" w:lineRule="atLeast"/>
        <w:ind w:right="150"/>
        <w:rPr>
          <w:rFonts w:ascii="Times New Roman" w:hAnsi="Times New Roman"/>
          <w:color w:val="000000"/>
          <w:sz w:val="28"/>
          <w:szCs w:val="28"/>
          <w:lang w:eastAsia="ru-RU"/>
        </w:rPr>
      </w:pPr>
    </w:p>
    <w:p w:rsidR="008D7989" w:rsidRPr="00EC1DD8" w:rsidRDefault="008D7989" w:rsidP="00EC1DD8">
      <w:pPr>
        <w:pStyle w:val="ListParagraph"/>
        <w:spacing w:before="100" w:beforeAutospacing="1" w:after="100" w:afterAutospacing="1" w:line="336" w:lineRule="atLeast"/>
        <w:ind w:right="150"/>
        <w:rPr>
          <w:rFonts w:ascii="Times New Roman" w:hAnsi="Times New Roman"/>
          <w:b/>
          <w:color w:val="000000"/>
          <w:sz w:val="32"/>
          <w:szCs w:val="32"/>
          <w:lang w:eastAsia="ru-RU"/>
        </w:rPr>
      </w:pPr>
      <w:r w:rsidRPr="00EC1DD8">
        <w:rPr>
          <w:rFonts w:ascii="Times New Roman" w:hAnsi="Times New Roman"/>
          <w:b/>
          <w:color w:val="000000"/>
          <w:sz w:val="32"/>
          <w:szCs w:val="32"/>
          <w:lang w:eastAsia="ru-RU"/>
        </w:rPr>
        <w:t>2.Функциональная модель живого существа.</w:t>
      </w:r>
    </w:p>
    <w:p w:rsidR="008D7989" w:rsidRPr="003C6C29" w:rsidRDefault="008D7989" w:rsidP="006A55B2">
      <w:pPr>
        <w:numPr>
          <w:ilvl w:val="0"/>
          <w:numId w:val="3"/>
        </w:numPr>
        <w:spacing w:before="100" w:beforeAutospacing="1" w:after="100" w:afterAutospacing="1" w:line="336" w:lineRule="atLeast"/>
        <w:ind w:left="900" w:right="150"/>
        <w:rPr>
          <w:rFonts w:ascii="Times New Roman" w:hAnsi="Times New Roman"/>
          <w:color w:val="000000"/>
          <w:sz w:val="28"/>
          <w:szCs w:val="28"/>
          <w:lang w:eastAsia="ru-RU"/>
        </w:rPr>
      </w:pPr>
      <w:r w:rsidRPr="006A55B2">
        <w:rPr>
          <w:rFonts w:ascii="Times New Roman" w:hAnsi="Times New Roman"/>
          <w:b/>
          <w:bCs/>
          <w:color w:val="000000"/>
          <w:sz w:val="28"/>
          <w:szCs w:val="28"/>
          <w:lang w:eastAsia="ru-RU"/>
        </w:rPr>
        <w:t xml:space="preserve">Составление схемы процессов. Определение процессов питания, газообмена, выделения </w:t>
      </w:r>
    </w:p>
    <w:p w:rsidR="008D7989" w:rsidRPr="006A55B2" w:rsidRDefault="008D7989" w:rsidP="006A55B2">
      <w:pPr>
        <w:numPr>
          <w:ilvl w:val="0"/>
          <w:numId w:val="3"/>
        </w:numPr>
        <w:spacing w:before="100" w:beforeAutospacing="1" w:after="100" w:afterAutospacing="1" w:line="336" w:lineRule="atLeast"/>
        <w:ind w:left="900" w:right="150"/>
        <w:rPr>
          <w:rFonts w:ascii="Times New Roman" w:hAnsi="Times New Roman"/>
          <w:color w:val="000000"/>
          <w:sz w:val="28"/>
          <w:szCs w:val="28"/>
          <w:lang w:eastAsia="ru-RU"/>
        </w:rPr>
      </w:pPr>
      <w:r w:rsidRPr="006A55B2">
        <w:rPr>
          <w:rFonts w:ascii="Times New Roman" w:hAnsi="Times New Roman"/>
          <w:b/>
          <w:bCs/>
          <w:color w:val="000000"/>
          <w:sz w:val="28"/>
          <w:szCs w:val="28"/>
          <w:lang w:eastAsia="ru-RU"/>
        </w:rPr>
        <w:t>А. Запись процесса дыхания</w:t>
      </w:r>
      <w:r w:rsidRPr="006A55B2">
        <w:rPr>
          <w:rFonts w:ascii="Times New Roman" w:hAnsi="Times New Roman"/>
          <w:color w:val="000000"/>
          <w:sz w:val="28"/>
          <w:szCs w:val="28"/>
          <w:lang w:eastAsia="ru-RU"/>
        </w:rPr>
        <w:br/>
      </w:r>
      <w:r w:rsidRPr="006A55B2">
        <w:rPr>
          <w:rFonts w:ascii="Times New Roman" w:hAnsi="Times New Roman"/>
          <w:b/>
          <w:bCs/>
          <w:color w:val="000000"/>
          <w:sz w:val="28"/>
          <w:szCs w:val="28"/>
          <w:lang w:eastAsia="ru-RU"/>
        </w:rPr>
        <w:t>Учитель</w:t>
      </w:r>
      <w:r w:rsidRPr="006A55B2">
        <w:rPr>
          <w:rFonts w:ascii="Times New Roman" w:hAnsi="Times New Roman"/>
          <w:color w:val="000000"/>
          <w:sz w:val="28"/>
          <w:szCs w:val="28"/>
          <w:lang w:eastAsia="ru-RU"/>
        </w:rPr>
        <w:t>. Настала пора подвести итоги нашей большой работы. Я буду рисовать то, что вы произносите. Что такое дыхание?</w:t>
      </w:r>
      <w:r w:rsidRPr="006A55B2">
        <w:rPr>
          <w:rFonts w:ascii="Times New Roman" w:hAnsi="Times New Roman"/>
          <w:color w:val="000000"/>
          <w:sz w:val="28"/>
          <w:szCs w:val="28"/>
          <w:lang w:eastAsia="ru-RU"/>
        </w:rPr>
        <w:br/>
      </w:r>
      <w:r w:rsidRPr="006A55B2">
        <w:rPr>
          <w:rFonts w:ascii="Times New Roman" w:hAnsi="Times New Roman"/>
          <w:color w:val="000000"/>
          <w:sz w:val="28"/>
          <w:szCs w:val="28"/>
          <w:lang w:eastAsia="ru-RU"/>
        </w:rPr>
        <w:br/>
        <w:t>Ученики дают определение (если кто-то ошибается, его исправляют). Учитель записывает вместо слова «пища» формулу глюкозы, спрашивая, что это за вещество, какие элементы, сколько атомов, почему его можно взять для примера:</w:t>
      </w:r>
      <w:r w:rsidRPr="006A55B2">
        <w:rPr>
          <w:rFonts w:ascii="Times New Roman" w:hAnsi="Times New Roman"/>
          <w:color w:val="000000"/>
          <w:sz w:val="28"/>
          <w:szCs w:val="28"/>
          <w:lang w:eastAsia="ru-RU"/>
        </w:rPr>
        <w:br/>
      </w:r>
      <w:r w:rsidRPr="006A55B2">
        <w:rPr>
          <w:rFonts w:ascii="Times New Roman" w:hAnsi="Times New Roman"/>
          <w:b/>
          <w:bCs/>
          <w:color w:val="FF0000"/>
          <w:sz w:val="28"/>
          <w:szCs w:val="28"/>
          <w:lang w:eastAsia="ru-RU"/>
        </w:rPr>
        <w:t>С</w:t>
      </w:r>
      <w:r w:rsidRPr="006A55B2">
        <w:rPr>
          <w:rFonts w:ascii="Times New Roman" w:hAnsi="Times New Roman"/>
          <w:b/>
          <w:bCs/>
          <w:color w:val="FF0000"/>
          <w:sz w:val="28"/>
          <w:szCs w:val="28"/>
          <w:vertAlign w:val="subscript"/>
          <w:lang w:eastAsia="ru-RU"/>
        </w:rPr>
        <w:t>6</w:t>
      </w:r>
      <w:r w:rsidRPr="006A55B2">
        <w:rPr>
          <w:rFonts w:ascii="Times New Roman" w:hAnsi="Times New Roman"/>
          <w:b/>
          <w:bCs/>
          <w:color w:val="FF0000"/>
          <w:sz w:val="28"/>
          <w:szCs w:val="28"/>
          <w:lang w:eastAsia="ru-RU"/>
        </w:rPr>
        <w:t>Н</w:t>
      </w:r>
      <w:r w:rsidRPr="006A55B2">
        <w:rPr>
          <w:rFonts w:ascii="Times New Roman" w:hAnsi="Times New Roman"/>
          <w:b/>
          <w:bCs/>
          <w:color w:val="FF0000"/>
          <w:sz w:val="28"/>
          <w:szCs w:val="28"/>
          <w:vertAlign w:val="subscript"/>
          <w:lang w:eastAsia="ru-RU"/>
        </w:rPr>
        <w:t>12</w:t>
      </w:r>
      <w:r w:rsidRPr="006A55B2">
        <w:rPr>
          <w:rFonts w:ascii="Times New Roman" w:hAnsi="Times New Roman"/>
          <w:b/>
          <w:bCs/>
          <w:color w:val="FF0000"/>
          <w:sz w:val="28"/>
          <w:szCs w:val="28"/>
          <w:lang w:eastAsia="ru-RU"/>
        </w:rPr>
        <w:t>О</w:t>
      </w:r>
      <w:r w:rsidRPr="006A55B2">
        <w:rPr>
          <w:rFonts w:ascii="Times New Roman" w:hAnsi="Times New Roman"/>
          <w:b/>
          <w:bCs/>
          <w:color w:val="FF0000"/>
          <w:sz w:val="28"/>
          <w:szCs w:val="28"/>
          <w:vertAlign w:val="subscript"/>
          <w:lang w:eastAsia="ru-RU"/>
        </w:rPr>
        <w:t>6</w:t>
      </w:r>
      <w:r w:rsidRPr="006A55B2">
        <w:rPr>
          <w:rFonts w:ascii="Times New Roman" w:hAnsi="Times New Roman"/>
          <w:b/>
          <w:bCs/>
          <w:color w:val="FF0000"/>
          <w:sz w:val="28"/>
          <w:szCs w:val="28"/>
          <w:lang w:eastAsia="ru-RU"/>
        </w:rPr>
        <w:t xml:space="preserve"> + О</w:t>
      </w:r>
      <w:r w:rsidRPr="006A55B2">
        <w:rPr>
          <w:rFonts w:ascii="Times New Roman" w:hAnsi="Times New Roman"/>
          <w:b/>
          <w:bCs/>
          <w:color w:val="FF0000"/>
          <w:sz w:val="28"/>
          <w:szCs w:val="28"/>
          <w:vertAlign w:val="subscript"/>
          <w:lang w:eastAsia="ru-RU"/>
        </w:rPr>
        <w:t>2</w:t>
      </w:r>
      <w:r w:rsidRPr="006A55B2">
        <w:rPr>
          <w:rFonts w:ascii="Times New Roman" w:hAnsi="Times New Roman"/>
          <w:b/>
          <w:bCs/>
          <w:color w:val="FF0000"/>
          <w:sz w:val="28"/>
          <w:szCs w:val="28"/>
          <w:lang w:eastAsia="ru-RU"/>
        </w:rPr>
        <w:t xml:space="preserve"> → СО</w:t>
      </w:r>
      <w:r w:rsidRPr="006A55B2">
        <w:rPr>
          <w:rFonts w:ascii="Times New Roman" w:hAnsi="Times New Roman"/>
          <w:b/>
          <w:bCs/>
          <w:color w:val="FF0000"/>
          <w:sz w:val="28"/>
          <w:szCs w:val="28"/>
          <w:vertAlign w:val="subscript"/>
          <w:lang w:eastAsia="ru-RU"/>
        </w:rPr>
        <w:t>2</w:t>
      </w:r>
      <w:r w:rsidRPr="006A55B2">
        <w:rPr>
          <w:rFonts w:ascii="Times New Roman" w:hAnsi="Times New Roman"/>
          <w:b/>
          <w:bCs/>
          <w:color w:val="FF0000"/>
          <w:sz w:val="28"/>
          <w:szCs w:val="28"/>
          <w:lang w:eastAsia="ru-RU"/>
        </w:rPr>
        <w:t xml:space="preserve"> + H</w:t>
      </w:r>
      <w:r w:rsidRPr="006A55B2">
        <w:rPr>
          <w:rFonts w:ascii="Times New Roman" w:hAnsi="Times New Roman"/>
          <w:b/>
          <w:bCs/>
          <w:color w:val="FF0000"/>
          <w:sz w:val="28"/>
          <w:szCs w:val="28"/>
          <w:vertAlign w:val="subscript"/>
          <w:lang w:eastAsia="ru-RU"/>
        </w:rPr>
        <w:t>2</w:t>
      </w:r>
      <w:r w:rsidRPr="006A55B2">
        <w:rPr>
          <w:rFonts w:ascii="Times New Roman" w:hAnsi="Times New Roman"/>
          <w:b/>
          <w:bCs/>
          <w:color w:val="FF0000"/>
          <w:sz w:val="28"/>
          <w:szCs w:val="28"/>
          <w:lang w:eastAsia="ru-RU"/>
        </w:rPr>
        <w:t>О + Е Дыхание</w:t>
      </w:r>
      <w:r w:rsidRPr="006A55B2">
        <w:rPr>
          <w:rFonts w:ascii="Times New Roman" w:hAnsi="Times New Roman"/>
          <w:color w:val="000000"/>
          <w:sz w:val="28"/>
          <w:szCs w:val="28"/>
          <w:lang w:eastAsia="ru-RU"/>
        </w:rPr>
        <w:br/>
      </w:r>
      <w:r w:rsidRPr="006A55B2">
        <w:rPr>
          <w:rFonts w:ascii="Times New Roman" w:hAnsi="Times New Roman"/>
          <w:color w:val="000000"/>
          <w:sz w:val="28"/>
          <w:szCs w:val="28"/>
          <w:lang w:eastAsia="ru-RU"/>
        </w:rPr>
        <w:br/>
      </w:r>
      <w:r w:rsidRPr="006A55B2">
        <w:rPr>
          <w:rFonts w:ascii="Times New Roman" w:hAnsi="Times New Roman"/>
          <w:b/>
          <w:bCs/>
          <w:color w:val="000000"/>
          <w:sz w:val="28"/>
          <w:szCs w:val="28"/>
          <w:lang w:eastAsia="ru-RU"/>
        </w:rPr>
        <w:t>Б. Рисование границы. Введение слова «граница»</w:t>
      </w:r>
      <w:r w:rsidRPr="006A55B2">
        <w:rPr>
          <w:rFonts w:ascii="Times New Roman" w:hAnsi="Times New Roman"/>
          <w:color w:val="000000"/>
          <w:sz w:val="28"/>
          <w:szCs w:val="28"/>
          <w:lang w:eastAsia="ru-RU"/>
        </w:rPr>
        <w:br/>
      </w:r>
      <w:r w:rsidRPr="006A55B2">
        <w:rPr>
          <w:rFonts w:ascii="Times New Roman" w:hAnsi="Times New Roman"/>
          <w:b/>
          <w:bCs/>
          <w:color w:val="000000"/>
          <w:sz w:val="28"/>
          <w:szCs w:val="28"/>
          <w:lang w:eastAsia="ru-RU"/>
        </w:rPr>
        <w:t>Учитель</w:t>
      </w:r>
      <w:r w:rsidRPr="006A55B2">
        <w:rPr>
          <w:rFonts w:ascii="Times New Roman" w:hAnsi="Times New Roman"/>
          <w:color w:val="000000"/>
          <w:sz w:val="28"/>
          <w:szCs w:val="28"/>
          <w:lang w:eastAsia="ru-RU"/>
        </w:rPr>
        <w:t>. Где происходит дыхание?</w:t>
      </w:r>
      <w:r w:rsidRPr="006A55B2">
        <w:rPr>
          <w:rFonts w:ascii="Times New Roman" w:hAnsi="Times New Roman"/>
          <w:color w:val="000000"/>
          <w:sz w:val="28"/>
          <w:szCs w:val="28"/>
          <w:lang w:eastAsia="ru-RU"/>
        </w:rPr>
        <w:br/>
      </w:r>
      <w:r w:rsidRPr="006A55B2">
        <w:rPr>
          <w:rFonts w:ascii="Times New Roman" w:hAnsi="Times New Roman"/>
          <w:b/>
          <w:bCs/>
          <w:color w:val="000000"/>
          <w:sz w:val="28"/>
          <w:szCs w:val="28"/>
          <w:lang w:eastAsia="ru-RU"/>
        </w:rPr>
        <w:t>Ученики</w:t>
      </w:r>
      <w:r w:rsidRPr="006A55B2">
        <w:rPr>
          <w:rFonts w:ascii="Times New Roman" w:hAnsi="Times New Roman"/>
          <w:color w:val="000000"/>
          <w:sz w:val="28"/>
          <w:szCs w:val="28"/>
          <w:lang w:eastAsia="ru-RU"/>
        </w:rPr>
        <w:t>. Внутри живого существа.</w:t>
      </w:r>
      <w:r w:rsidRPr="006A55B2">
        <w:rPr>
          <w:rFonts w:ascii="Times New Roman" w:hAnsi="Times New Roman"/>
          <w:color w:val="000000"/>
          <w:sz w:val="28"/>
          <w:szCs w:val="28"/>
          <w:lang w:eastAsia="ru-RU"/>
        </w:rPr>
        <w:br/>
      </w:r>
      <w:r w:rsidRPr="006A55B2">
        <w:rPr>
          <w:rFonts w:ascii="Times New Roman" w:hAnsi="Times New Roman"/>
          <w:b/>
          <w:bCs/>
          <w:color w:val="000000"/>
          <w:sz w:val="28"/>
          <w:szCs w:val="28"/>
          <w:lang w:eastAsia="ru-RU"/>
        </w:rPr>
        <w:t>Учитель</w:t>
      </w:r>
      <w:r w:rsidRPr="006A55B2">
        <w:rPr>
          <w:rFonts w:ascii="Times New Roman" w:hAnsi="Times New Roman"/>
          <w:color w:val="000000"/>
          <w:sz w:val="28"/>
          <w:szCs w:val="28"/>
          <w:lang w:eastAsia="ru-RU"/>
        </w:rPr>
        <w:t>. Это граница живого существа.</w:t>
      </w:r>
      <w:r w:rsidRPr="006A55B2">
        <w:rPr>
          <w:rFonts w:ascii="Times New Roman" w:hAnsi="Times New Roman"/>
          <w:color w:val="000000"/>
          <w:sz w:val="28"/>
          <w:szCs w:val="28"/>
          <w:lang w:eastAsia="ru-RU"/>
        </w:rPr>
        <w:br/>
        <w:t>Учитель рисует на доске, ученики рисуют в тетрадях:</w:t>
      </w:r>
    </w:p>
    <w:p w:rsidR="008D7989" w:rsidRPr="006A55B2" w:rsidRDefault="008D7989" w:rsidP="006A55B2">
      <w:pPr>
        <w:spacing w:before="100" w:beforeAutospacing="1" w:after="100" w:afterAutospacing="1" w:line="336" w:lineRule="atLeast"/>
        <w:ind w:left="900" w:right="150"/>
        <w:jc w:val="center"/>
        <w:rPr>
          <w:rFonts w:ascii="Times New Roman" w:hAnsi="Times New Roman"/>
          <w:color w:val="000000"/>
          <w:sz w:val="28"/>
          <w:szCs w:val="28"/>
          <w:lang w:eastAsia="ru-RU"/>
        </w:rPr>
      </w:pPr>
      <w:r w:rsidRPr="00D54F64">
        <w:rPr>
          <w:rFonts w:ascii="Times New Roman" w:hAnsi="Times New Roman"/>
          <w:noProof/>
          <w:color w:val="000000"/>
          <w:sz w:val="28"/>
          <w:szCs w:val="28"/>
          <w:lang w:eastAsia="ru-RU"/>
        </w:rPr>
        <w:pict>
          <v:shape id="Рисунок 7" o:spid="_x0000_i1027" type="#_x0000_t75" style="width:482.25pt;height:142.5pt;visibility:visible">
            <v:imagedata r:id="rId7" o:title=""/>
          </v:shape>
        </w:pict>
      </w:r>
    </w:p>
    <w:p w:rsidR="008D7989" w:rsidRDefault="008D7989" w:rsidP="001C7C7F">
      <w:pPr>
        <w:spacing w:beforeAutospacing="1" w:after="0" w:afterAutospacing="1" w:line="336" w:lineRule="atLeast"/>
        <w:ind w:left="900" w:right="150"/>
        <w:rPr>
          <w:rFonts w:ascii="Times New Roman" w:hAnsi="Times New Roman"/>
          <w:b/>
          <w:bCs/>
          <w:color w:val="000000"/>
          <w:sz w:val="28"/>
          <w:szCs w:val="28"/>
          <w:lang w:eastAsia="ru-RU"/>
        </w:rPr>
      </w:pPr>
      <w:r w:rsidRPr="006A55B2">
        <w:rPr>
          <w:rFonts w:ascii="Times New Roman" w:hAnsi="Times New Roman"/>
          <w:color w:val="000000"/>
          <w:sz w:val="28"/>
          <w:szCs w:val="28"/>
          <w:lang w:eastAsia="ru-RU"/>
        </w:rPr>
        <w:t>Дети подписывают названия, предложенные учителем, «внутренняя среда», «внешняя среда».</w:t>
      </w:r>
    </w:p>
    <w:p w:rsidR="008D7989" w:rsidRPr="006A55B2" w:rsidRDefault="008D7989" w:rsidP="006A55B2">
      <w:pPr>
        <w:spacing w:beforeAutospacing="1" w:after="0" w:afterAutospacing="1" w:line="336" w:lineRule="atLeast"/>
        <w:ind w:left="900" w:right="150"/>
        <w:rPr>
          <w:rFonts w:ascii="Times New Roman" w:hAnsi="Times New Roman"/>
          <w:color w:val="000000"/>
          <w:sz w:val="28"/>
          <w:szCs w:val="28"/>
          <w:lang w:eastAsia="ru-RU"/>
        </w:rPr>
      </w:pPr>
      <w:r w:rsidRPr="006A55B2">
        <w:rPr>
          <w:rFonts w:ascii="Times New Roman" w:hAnsi="Times New Roman"/>
          <w:b/>
          <w:bCs/>
          <w:color w:val="000000"/>
          <w:sz w:val="28"/>
          <w:szCs w:val="28"/>
          <w:lang w:eastAsia="ru-RU"/>
        </w:rPr>
        <w:t>B. Рисование стрелок, обозначающих поступление и удаление веществ</w:t>
      </w:r>
      <w:r w:rsidRPr="006A55B2">
        <w:rPr>
          <w:rFonts w:ascii="Times New Roman" w:hAnsi="Times New Roman"/>
          <w:color w:val="000000"/>
          <w:sz w:val="28"/>
          <w:szCs w:val="28"/>
          <w:lang w:eastAsia="ru-RU"/>
        </w:rPr>
        <w:br/>
      </w:r>
      <w:r w:rsidRPr="006A55B2">
        <w:rPr>
          <w:rFonts w:ascii="Times New Roman" w:hAnsi="Times New Roman"/>
          <w:b/>
          <w:bCs/>
          <w:color w:val="000000"/>
          <w:sz w:val="28"/>
          <w:szCs w:val="28"/>
          <w:lang w:eastAsia="ru-RU"/>
        </w:rPr>
        <w:t>Учитель</w:t>
      </w:r>
      <w:r w:rsidRPr="006A55B2">
        <w:rPr>
          <w:rFonts w:ascii="Times New Roman" w:hAnsi="Times New Roman"/>
          <w:color w:val="000000"/>
          <w:sz w:val="28"/>
          <w:szCs w:val="28"/>
          <w:lang w:eastAsia="ru-RU"/>
        </w:rPr>
        <w:t>. Откуда кислород и органические вещества ВНУТРИ живого существа?</w:t>
      </w:r>
      <w:r w:rsidRPr="006A55B2">
        <w:rPr>
          <w:rFonts w:ascii="Times New Roman" w:hAnsi="Times New Roman"/>
          <w:color w:val="000000"/>
          <w:sz w:val="28"/>
          <w:szCs w:val="28"/>
          <w:lang w:eastAsia="ru-RU"/>
        </w:rPr>
        <w:br/>
      </w:r>
      <w:r w:rsidRPr="006A55B2">
        <w:rPr>
          <w:rFonts w:ascii="Times New Roman" w:hAnsi="Times New Roman"/>
          <w:b/>
          <w:bCs/>
          <w:color w:val="000000"/>
          <w:sz w:val="28"/>
          <w:szCs w:val="28"/>
          <w:lang w:eastAsia="ru-RU"/>
        </w:rPr>
        <w:t>Ученики</w:t>
      </w:r>
      <w:r w:rsidRPr="006A55B2">
        <w:rPr>
          <w:rFonts w:ascii="Times New Roman" w:hAnsi="Times New Roman"/>
          <w:color w:val="000000"/>
          <w:sz w:val="28"/>
          <w:szCs w:val="28"/>
          <w:lang w:eastAsia="ru-RU"/>
        </w:rPr>
        <w:t>. Поступают, поглощаются.</w:t>
      </w:r>
      <w:r w:rsidRPr="006A55B2">
        <w:rPr>
          <w:rFonts w:ascii="Times New Roman" w:hAnsi="Times New Roman"/>
          <w:color w:val="000000"/>
          <w:sz w:val="28"/>
          <w:szCs w:val="28"/>
          <w:lang w:eastAsia="ru-RU"/>
        </w:rPr>
        <w:br/>
      </w:r>
      <w:r w:rsidRPr="006A55B2">
        <w:rPr>
          <w:rFonts w:ascii="Times New Roman" w:hAnsi="Times New Roman"/>
          <w:b/>
          <w:bCs/>
          <w:color w:val="000000"/>
          <w:sz w:val="28"/>
          <w:szCs w:val="28"/>
          <w:lang w:eastAsia="ru-RU"/>
        </w:rPr>
        <w:t>Учитель</w:t>
      </w:r>
      <w:r w:rsidRPr="006A55B2">
        <w:rPr>
          <w:rFonts w:ascii="Times New Roman" w:hAnsi="Times New Roman"/>
          <w:color w:val="000000"/>
          <w:sz w:val="28"/>
          <w:szCs w:val="28"/>
          <w:lang w:eastAsia="ru-RU"/>
        </w:rPr>
        <w:t>. Откуда?</w:t>
      </w:r>
      <w:r w:rsidRPr="006A55B2">
        <w:rPr>
          <w:rFonts w:ascii="Times New Roman" w:hAnsi="Times New Roman"/>
          <w:color w:val="000000"/>
          <w:sz w:val="28"/>
          <w:szCs w:val="28"/>
          <w:lang w:eastAsia="ru-RU"/>
        </w:rPr>
        <w:br/>
      </w:r>
      <w:r w:rsidRPr="006A55B2">
        <w:rPr>
          <w:rFonts w:ascii="Times New Roman" w:hAnsi="Times New Roman"/>
          <w:b/>
          <w:bCs/>
          <w:color w:val="000000"/>
          <w:sz w:val="28"/>
          <w:szCs w:val="28"/>
          <w:lang w:eastAsia="ru-RU"/>
        </w:rPr>
        <w:t>Ученики</w:t>
      </w:r>
      <w:r w:rsidRPr="006A55B2">
        <w:rPr>
          <w:rFonts w:ascii="Times New Roman" w:hAnsi="Times New Roman"/>
          <w:color w:val="000000"/>
          <w:sz w:val="28"/>
          <w:szCs w:val="28"/>
          <w:lang w:eastAsia="ru-RU"/>
        </w:rPr>
        <w:t>. Из внешней среды.</w:t>
      </w:r>
      <w:r w:rsidRPr="006A55B2">
        <w:rPr>
          <w:rFonts w:ascii="Times New Roman" w:hAnsi="Times New Roman"/>
          <w:color w:val="000000"/>
          <w:sz w:val="28"/>
          <w:szCs w:val="28"/>
          <w:lang w:eastAsia="ru-RU"/>
        </w:rPr>
        <w:br/>
      </w:r>
      <w:r w:rsidRPr="006A55B2">
        <w:rPr>
          <w:rFonts w:ascii="Times New Roman" w:hAnsi="Times New Roman"/>
          <w:b/>
          <w:bCs/>
          <w:color w:val="000000"/>
          <w:sz w:val="28"/>
          <w:szCs w:val="28"/>
          <w:lang w:eastAsia="ru-RU"/>
        </w:rPr>
        <w:t>Учитель</w:t>
      </w:r>
      <w:r w:rsidRPr="006A55B2">
        <w:rPr>
          <w:rFonts w:ascii="Times New Roman" w:hAnsi="Times New Roman"/>
          <w:color w:val="000000"/>
          <w:sz w:val="28"/>
          <w:szCs w:val="28"/>
          <w:lang w:eastAsia="ru-RU"/>
        </w:rPr>
        <w:t>. Кто может показать это на схеме? (</w:t>
      </w:r>
      <w:r w:rsidRPr="006A55B2">
        <w:rPr>
          <w:rFonts w:ascii="Times New Roman" w:hAnsi="Times New Roman"/>
          <w:i/>
          <w:iCs/>
          <w:color w:val="000000"/>
          <w:sz w:val="28"/>
          <w:szCs w:val="28"/>
          <w:lang w:eastAsia="ru-RU"/>
        </w:rPr>
        <w:t>Дает цветные мелки.</w:t>
      </w:r>
      <w:r w:rsidRPr="006A55B2">
        <w:rPr>
          <w:rFonts w:ascii="Times New Roman" w:hAnsi="Times New Roman"/>
          <w:color w:val="000000"/>
          <w:sz w:val="28"/>
          <w:szCs w:val="28"/>
          <w:lang w:eastAsia="ru-RU"/>
        </w:rPr>
        <w:t>)</w:t>
      </w:r>
      <w:r w:rsidRPr="006A55B2">
        <w:rPr>
          <w:rFonts w:ascii="Times New Roman" w:hAnsi="Times New Roman"/>
          <w:color w:val="000000"/>
          <w:sz w:val="28"/>
          <w:szCs w:val="28"/>
          <w:lang w:eastAsia="ru-RU"/>
        </w:rPr>
        <w:br/>
        <w:t xml:space="preserve">Ученики рисуют. Учитель помогает им «прочитывать» то, что они нарисовали. </w:t>
      </w:r>
      <w:r w:rsidRPr="006A55B2">
        <w:rPr>
          <w:rFonts w:ascii="Times New Roman" w:hAnsi="Times New Roman"/>
          <w:color w:val="000000"/>
          <w:sz w:val="28"/>
          <w:szCs w:val="28"/>
          <w:lang w:eastAsia="ru-RU"/>
        </w:rPr>
        <w:br/>
        <w:t xml:space="preserve">Дети могут нарисовать так: </w:t>
      </w:r>
    </w:p>
    <w:p w:rsidR="008D7989" w:rsidRPr="006A55B2" w:rsidRDefault="008D7989" w:rsidP="006A55B2">
      <w:pPr>
        <w:spacing w:before="100" w:beforeAutospacing="1" w:after="100" w:afterAutospacing="1" w:line="336" w:lineRule="atLeast"/>
        <w:ind w:left="900" w:right="150"/>
        <w:jc w:val="center"/>
        <w:rPr>
          <w:rFonts w:ascii="Times New Roman" w:hAnsi="Times New Roman"/>
          <w:color w:val="000000"/>
          <w:sz w:val="28"/>
          <w:szCs w:val="28"/>
          <w:lang w:eastAsia="ru-RU"/>
        </w:rPr>
      </w:pPr>
      <w:r w:rsidRPr="00D54F64">
        <w:rPr>
          <w:rFonts w:ascii="Times New Roman" w:hAnsi="Times New Roman"/>
          <w:noProof/>
          <w:color w:val="000000"/>
          <w:sz w:val="28"/>
          <w:szCs w:val="28"/>
          <w:lang w:eastAsia="ru-RU"/>
        </w:rPr>
        <w:pict>
          <v:shape id="Рисунок 8" o:spid="_x0000_i1028" type="#_x0000_t75" style="width:483.75pt;height:141.75pt;visibility:visible">
            <v:imagedata r:id="rId8" o:title=""/>
          </v:shape>
        </w:pict>
      </w:r>
    </w:p>
    <w:p w:rsidR="008D7989" w:rsidRPr="006A55B2" w:rsidRDefault="008D7989" w:rsidP="006A55B2">
      <w:pPr>
        <w:spacing w:beforeAutospacing="1" w:after="0" w:afterAutospacing="1" w:line="336" w:lineRule="atLeast"/>
        <w:ind w:left="900" w:right="150"/>
        <w:rPr>
          <w:rFonts w:ascii="Times New Roman" w:hAnsi="Times New Roman"/>
          <w:color w:val="000000"/>
          <w:sz w:val="28"/>
          <w:szCs w:val="28"/>
          <w:lang w:eastAsia="ru-RU"/>
        </w:rPr>
      </w:pPr>
      <w:r w:rsidRPr="006A55B2">
        <w:rPr>
          <w:rFonts w:ascii="Times New Roman" w:hAnsi="Times New Roman"/>
          <w:color w:val="000000"/>
          <w:sz w:val="28"/>
          <w:szCs w:val="28"/>
          <w:lang w:eastAsia="ru-RU"/>
        </w:rPr>
        <w:t>Тогда это читается так: «Глюкоза подошла к границе живого существа и упёрлась в неё».</w:t>
      </w:r>
      <w:r w:rsidRPr="006A55B2">
        <w:rPr>
          <w:rFonts w:ascii="Times New Roman" w:hAnsi="Times New Roman"/>
          <w:color w:val="000000"/>
          <w:sz w:val="28"/>
          <w:szCs w:val="28"/>
          <w:lang w:eastAsia="ru-RU"/>
        </w:rPr>
        <w:br/>
        <w:t xml:space="preserve">Или так: </w:t>
      </w:r>
    </w:p>
    <w:p w:rsidR="008D7989" w:rsidRPr="006A55B2" w:rsidRDefault="008D7989" w:rsidP="006A55B2">
      <w:pPr>
        <w:spacing w:before="100" w:beforeAutospacing="1" w:after="100" w:afterAutospacing="1" w:line="336" w:lineRule="atLeast"/>
        <w:ind w:left="900" w:right="150"/>
        <w:jc w:val="center"/>
        <w:rPr>
          <w:rFonts w:ascii="Times New Roman" w:hAnsi="Times New Roman"/>
          <w:color w:val="000000"/>
          <w:sz w:val="28"/>
          <w:szCs w:val="28"/>
          <w:lang w:eastAsia="ru-RU"/>
        </w:rPr>
      </w:pPr>
      <w:r w:rsidRPr="00D54F64">
        <w:rPr>
          <w:rFonts w:ascii="Times New Roman" w:hAnsi="Times New Roman"/>
          <w:noProof/>
          <w:color w:val="000000"/>
          <w:sz w:val="28"/>
          <w:szCs w:val="28"/>
          <w:lang w:eastAsia="ru-RU"/>
        </w:rPr>
        <w:pict>
          <v:shape id="Рисунок 9" o:spid="_x0000_i1029" type="#_x0000_t75" style="width:484.5pt;height:141pt;visibility:visible">
            <v:imagedata r:id="rId9" o:title=""/>
          </v:shape>
        </w:pict>
      </w:r>
    </w:p>
    <w:p w:rsidR="008D7989" w:rsidRPr="006A55B2" w:rsidRDefault="008D7989" w:rsidP="006A55B2">
      <w:pPr>
        <w:spacing w:beforeAutospacing="1" w:after="0" w:afterAutospacing="1" w:line="336" w:lineRule="atLeast"/>
        <w:ind w:left="900" w:right="150"/>
        <w:rPr>
          <w:rFonts w:ascii="Times New Roman" w:hAnsi="Times New Roman"/>
          <w:color w:val="000000"/>
          <w:sz w:val="28"/>
          <w:szCs w:val="28"/>
          <w:lang w:eastAsia="ru-RU"/>
        </w:rPr>
      </w:pPr>
      <w:r w:rsidRPr="006A55B2">
        <w:rPr>
          <w:rFonts w:ascii="Times New Roman" w:hAnsi="Times New Roman"/>
          <w:color w:val="000000"/>
          <w:sz w:val="28"/>
          <w:szCs w:val="28"/>
          <w:lang w:eastAsia="ru-RU"/>
        </w:rPr>
        <w:t>Тогда нужно пояснить, что непонятно откуда и куда двигалась глюкоза.</w:t>
      </w:r>
      <w:r w:rsidRPr="006A55B2">
        <w:rPr>
          <w:rFonts w:ascii="Times New Roman" w:hAnsi="Times New Roman"/>
          <w:color w:val="000000"/>
          <w:sz w:val="28"/>
          <w:szCs w:val="28"/>
          <w:lang w:eastAsia="ru-RU"/>
        </w:rPr>
        <w:br/>
        <w:t xml:space="preserve">Окончательный вид схемы, которую могут сделать ученики с помощью учителя: </w:t>
      </w:r>
    </w:p>
    <w:p w:rsidR="008D7989" w:rsidRPr="006A55B2" w:rsidRDefault="008D7989" w:rsidP="006A55B2">
      <w:pPr>
        <w:spacing w:before="100" w:beforeAutospacing="1" w:after="100" w:afterAutospacing="1" w:line="336" w:lineRule="atLeast"/>
        <w:ind w:left="900" w:right="150"/>
        <w:jc w:val="center"/>
        <w:rPr>
          <w:rFonts w:ascii="Times New Roman" w:hAnsi="Times New Roman"/>
          <w:color w:val="000000"/>
          <w:sz w:val="28"/>
          <w:szCs w:val="28"/>
          <w:lang w:eastAsia="ru-RU"/>
        </w:rPr>
      </w:pPr>
      <w:r w:rsidRPr="00D54F64">
        <w:rPr>
          <w:rFonts w:ascii="Times New Roman" w:hAnsi="Times New Roman"/>
          <w:noProof/>
          <w:color w:val="000000"/>
          <w:sz w:val="28"/>
          <w:szCs w:val="28"/>
          <w:lang w:eastAsia="ru-RU"/>
        </w:rPr>
        <w:pict>
          <v:shape id="Рисунок 10" o:spid="_x0000_i1030" type="#_x0000_t75" style="width:480pt;height:345pt;visibility:visible">
            <v:imagedata r:id="rId10" o:title=""/>
          </v:shape>
        </w:pict>
      </w:r>
    </w:p>
    <w:p w:rsidR="008D7989" w:rsidRDefault="008D7989" w:rsidP="006A55B2">
      <w:pPr>
        <w:spacing w:beforeAutospacing="1" w:after="0" w:afterAutospacing="1" w:line="336" w:lineRule="atLeast"/>
        <w:ind w:left="900" w:right="150"/>
        <w:rPr>
          <w:rFonts w:ascii="Times New Roman" w:hAnsi="Times New Roman"/>
          <w:color w:val="000000"/>
          <w:sz w:val="28"/>
          <w:szCs w:val="28"/>
          <w:lang w:eastAsia="ru-RU"/>
        </w:rPr>
      </w:pPr>
      <w:r w:rsidRPr="006A55B2">
        <w:rPr>
          <w:rFonts w:ascii="Times New Roman" w:hAnsi="Times New Roman"/>
          <w:color w:val="000000"/>
          <w:sz w:val="28"/>
          <w:szCs w:val="28"/>
          <w:lang w:eastAsia="ru-RU"/>
        </w:rPr>
        <w:t>Зелёными стрелками показано питание.</w:t>
      </w:r>
      <w:r w:rsidRPr="006A55B2">
        <w:rPr>
          <w:rFonts w:ascii="Times New Roman" w:hAnsi="Times New Roman"/>
          <w:color w:val="000000"/>
          <w:sz w:val="28"/>
          <w:szCs w:val="28"/>
          <w:lang w:eastAsia="ru-RU"/>
        </w:rPr>
        <w:br/>
        <w:t>Синими стрелками – газообмен (вода участвует в этом процессе в виде газа – водяного пара).</w:t>
      </w:r>
      <w:r w:rsidRPr="006A55B2">
        <w:rPr>
          <w:rFonts w:ascii="Times New Roman" w:hAnsi="Times New Roman"/>
          <w:color w:val="000000"/>
          <w:sz w:val="28"/>
          <w:szCs w:val="28"/>
          <w:lang w:eastAsia="ru-RU"/>
        </w:rPr>
        <w:br/>
        <w:t>Фиолетовыми – выделение, необходимость которого устанавливается с помощью учителя: в белках есть атомы азота и серы, а в воде и углекислом газе нет этих атомов. Куда они деваются? Азотистые вещества, образующиеся при распаде белков, удаляются вместе с жидкой водой. Это моча.</w:t>
      </w:r>
    </w:p>
    <w:p w:rsidR="008D7989" w:rsidRDefault="008D7989" w:rsidP="006A55B2">
      <w:pPr>
        <w:spacing w:beforeAutospacing="1" w:after="0" w:afterAutospacing="1" w:line="336" w:lineRule="atLeast"/>
        <w:ind w:left="900" w:right="150"/>
        <w:rPr>
          <w:rFonts w:ascii="Times New Roman" w:hAnsi="Times New Roman"/>
          <w:color w:val="000000"/>
          <w:sz w:val="28"/>
          <w:szCs w:val="28"/>
          <w:lang w:eastAsia="ru-RU"/>
        </w:rPr>
      </w:pPr>
      <w:r w:rsidRPr="006A55B2">
        <w:rPr>
          <w:rFonts w:ascii="Times New Roman" w:hAnsi="Times New Roman"/>
          <w:color w:val="000000"/>
          <w:sz w:val="28"/>
          <w:szCs w:val="28"/>
          <w:lang w:eastAsia="ru-RU"/>
        </w:rPr>
        <w:br/>
      </w:r>
      <w:r w:rsidRPr="006A55B2">
        <w:rPr>
          <w:rFonts w:ascii="Times New Roman" w:hAnsi="Times New Roman"/>
          <w:b/>
          <w:bCs/>
          <w:color w:val="000000"/>
          <w:sz w:val="28"/>
          <w:szCs w:val="28"/>
          <w:lang w:eastAsia="ru-RU"/>
        </w:rPr>
        <w:t>Г. Определение процесса питания</w:t>
      </w:r>
      <w:r w:rsidRPr="006A55B2">
        <w:rPr>
          <w:rFonts w:ascii="Times New Roman" w:hAnsi="Times New Roman"/>
          <w:color w:val="000000"/>
          <w:sz w:val="28"/>
          <w:szCs w:val="28"/>
          <w:lang w:eastAsia="ru-RU"/>
        </w:rPr>
        <w:br/>
      </w:r>
      <w:r w:rsidRPr="006A55B2">
        <w:rPr>
          <w:rFonts w:ascii="Times New Roman" w:hAnsi="Times New Roman"/>
          <w:b/>
          <w:bCs/>
          <w:color w:val="000000"/>
          <w:sz w:val="28"/>
          <w:szCs w:val="28"/>
          <w:lang w:eastAsia="ru-RU"/>
        </w:rPr>
        <w:t>Учитель</w:t>
      </w:r>
      <w:r w:rsidRPr="006A55B2">
        <w:rPr>
          <w:rFonts w:ascii="Times New Roman" w:hAnsi="Times New Roman"/>
          <w:color w:val="000000"/>
          <w:sz w:val="28"/>
          <w:szCs w:val="28"/>
          <w:lang w:eastAsia="ru-RU"/>
        </w:rPr>
        <w:t>. Давайте сформулируем и запишем определение процесса питания.</w:t>
      </w:r>
      <w:r w:rsidRPr="006A55B2">
        <w:rPr>
          <w:rFonts w:ascii="Times New Roman" w:hAnsi="Times New Roman"/>
          <w:color w:val="000000"/>
          <w:sz w:val="28"/>
          <w:szCs w:val="28"/>
          <w:lang w:eastAsia="ru-RU"/>
        </w:rPr>
        <w:br/>
      </w:r>
      <w:r w:rsidRPr="006A55B2">
        <w:rPr>
          <w:rFonts w:ascii="Times New Roman" w:hAnsi="Times New Roman"/>
          <w:b/>
          <w:bCs/>
          <w:color w:val="000000"/>
          <w:sz w:val="28"/>
          <w:szCs w:val="28"/>
          <w:lang w:eastAsia="ru-RU"/>
        </w:rPr>
        <w:t>Д. Определение процесса газообмена</w:t>
      </w:r>
      <w:r w:rsidRPr="006A55B2">
        <w:rPr>
          <w:rFonts w:ascii="Times New Roman" w:hAnsi="Times New Roman"/>
          <w:color w:val="000000"/>
          <w:sz w:val="28"/>
          <w:szCs w:val="28"/>
          <w:lang w:eastAsia="ru-RU"/>
        </w:rPr>
        <w:br/>
        <w:t>Ученики записывают формулировку самостоятельно на маленьких листочках. Зачитывают. Записывают общее определение класса, в котором должны быть отражены: направленность в обе стороны – поглощение</w:t>
      </w:r>
      <w:r>
        <w:rPr>
          <w:rFonts w:ascii="Times New Roman" w:hAnsi="Times New Roman"/>
          <w:color w:val="000000"/>
          <w:sz w:val="28"/>
          <w:szCs w:val="28"/>
          <w:lang w:eastAsia="ru-RU"/>
        </w:rPr>
        <w:t xml:space="preserve"> </w:t>
      </w:r>
      <w:r w:rsidRPr="006A55B2">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6A55B2">
        <w:rPr>
          <w:rFonts w:ascii="Times New Roman" w:hAnsi="Times New Roman"/>
          <w:color w:val="000000"/>
          <w:sz w:val="28"/>
          <w:szCs w:val="28"/>
          <w:lang w:eastAsia="ru-RU"/>
        </w:rPr>
        <w:t>выделение, проход через границу, газообразность всех веществ–участников процесса (в том числе невидимого водяного пара). Например, так:</w:t>
      </w:r>
      <w:r w:rsidRPr="006A55B2">
        <w:rPr>
          <w:rFonts w:ascii="Times New Roman" w:hAnsi="Times New Roman"/>
          <w:color w:val="000000"/>
          <w:sz w:val="28"/>
          <w:szCs w:val="28"/>
          <w:lang w:eastAsia="ru-RU"/>
        </w:rPr>
        <w:br/>
        <w:t xml:space="preserve">газообмен – процесс поступления из внутренней среды во внешнюю среду и обратно газов воздуха (кислорода, углекислого газа, водяного пара). </w:t>
      </w:r>
    </w:p>
    <w:p w:rsidR="008D7989" w:rsidRPr="0016169B" w:rsidRDefault="008D7989" w:rsidP="0016169B">
      <w:pPr>
        <w:spacing w:beforeAutospacing="1" w:after="0" w:afterAutospacing="1" w:line="336" w:lineRule="atLeast"/>
        <w:ind w:left="900" w:right="150"/>
        <w:rPr>
          <w:rFonts w:ascii="Times New Roman" w:hAnsi="Times New Roman"/>
          <w:color w:val="000000"/>
          <w:sz w:val="28"/>
          <w:szCs w:val="28"/>
          <w:lang w:eastAsia="ru-RU"/>
        </w:rPr>
      </w:pPr>
      <w:r w:rsidRPr="006A55B2">
        <w:rPr>
          <w:rFonts w:ascii="Times New Roman" w:hAnsi="Times New Roman"/>
          <w:b/>
          <w:bCs/>
          <w:color w:val="000000"/>
          <w:sz w:val="28"/>
          <w:szCs w:val="28"/>
          <w:lang w:eastAsia="ru-RU"/>
        </w:rPr>
        <w:t>Е. Запись определения процесса выделения</w:t>
      </w:r>
      <w:r w:rsidRPr="006A55B2">
        <w:rPr>
          <w:rFonts w:ascii="Times New Roman" w:hAnsi="Times New Roman"/>
          <w:color w:val="000000"/>
          <w:sz w:val="28"/>
          <w:szCs w:val="28"/>
          <w:lang w:eastAsia="ru-RU"/>
        </w:rPr>
        <w:br/>
      </w:r>
      <w:r w:rsidRPr="006A55B2">
        <w:rPr>
          <w:rFonts w:ascii="Times New Roman" w:hAnsi="Times New Roman"/>
          <w:b/>
          <w:bCs/>
          <w:color w:val="000000"/>
          <w:sz w:val="28"/>
          <w:szCs w:val="28"/>
          <w:lang w:eastAsia="ru-RU"/>
        </w:rPr>
        <w:t>Учитель</w:t>
      </w:r>
      <w:r w:rsidRPr="006A55B2">
        <w:rPr>
          <w:rFonts w:ascii="Times New Roman" w:hAnsi="Times New Roman"/>
          <w:color w:val="000000"/>
          <w:sz w:val="28"/>
          <w:szCs w:val="28"/>
          <w:lang w:eastAsia="ru-RU"/>
        </w:rPr>
        <w:t>. Могут ли при горении белков образоваться только углекислый газ и вода? (Смотрите на формулу белка.)</w:t>
      </w:r>
      <w:r w:rsidRPr="006A55B2">
        <w:rPr>
          <w:rFonts w:ascii="Times New Roman" w:hAnsi="Times New Roman"/>
          <w:color w:val="000000"/>
          <w:sz w:val="28"/>
          <w:szCs w:val="28"/>
          <w:lang w:eastAsia="ru-RU"/>
        </w:rPr>
        <w:br/>
      </w:r>
      <w:r w:rsidRPr="006A55B2">
        <w:rPr>
          <w:rFonts w:ascii="Times New Roman" w:hAnsi="Times New Roman"/>
          <w:b/>
          <w:bCs/>
          <w:color w:val="000000"/>
          <w:sz w:val="28"/>
          <w:szCs w:val="28"/>
          <w:lang w:eastAsia="ru-RU"/>
        </w:rPr>
        <w:t>Ученики</w:t>
      </w:r>
      <w:r w:rsidRPr="006A55B2">
        <w:rPr>
          <w:rFonts w:ascii="Times New Roman" w:hAnsi="Times New Roman"/>
          <w:color w:val="000000"/>
          <w:sz w:val="28"/>
          <w:szCs w:val="28"/>
          <w:lang w:eastAsia="ru-RU"/>
        </w:rPr>
        <w:t>. Нет, здесь есть еще другие элементы. Они куда денутся?</w:t>
      </w:r>
      <w:r w:rsidRPr="006A55B2">
        <w:rPr>
          <w:rFonts w:ascii="Times New Roman" w:hAnsi="Times New Roman"/>
          <w:color w:val="000000"/>
          <w:sz w:val="28"/>
          <w:szCs w:val="28"/>
          <w:lang w:eastAsia="ru-RU"/>
        </w:rPr>
        <w:br/>
      </w:r>
      <w:r w:rsidRPr="006A55B2">
        <w:rPr>
          <w:rFonts w:ascii="Times New Roman" w:hAnsi="Times New Roman"/>
          <w:b/>
          <w:bCs/>
          <w:color w:val="000000"/>
          <w:sz w:val="28"/>
          <w:szCs w:val="28"/>
          <w:lang w:eastAsia="ru-RU"/>
        </w:rPr>
        <w:t>Учитель</w:t>
      </w:r>
      <w:r w:rsidRPr="006A55B2">
        <w:rPr>
          <w:rFonts w:ascii="Times New Roman" w:hAnsi="Times New Roman"/>
          <w:color w:val="000000"/>
          <w:sz w:val="28"/>
          <w:szCs w:val="28"/>
          <w:lang w:eastAsia="ru-RU"/>
        </w:rPr>
        <w:t>. Верно. Так же и в процессе дыхания из белков (в отличие от жиров и углеводов) получаются, кроме углекислого газа и воды, вещества, содержащие азот и серу. Они не могут быть выделены в процессе газообмена, они выделяются из внутренней среды наружу вместе с жидкой водой. (На 95% моча человека состоит из воды. Содержит азотистые продукты распада белковых веществ, например мочевину, а также соли.)</w:t>
      </w:r>
      <w:r w:rsidRPr="006A55B2">
        <w:rPr>
          <w:rFonts w:ascii="Times New Roman" w:hAnsi="Times New Roman"/>
          <w:color w:val="000000"/>
          <w:sz w:val="28"/>
          <w:szCs w:val="28"/>
          <w:lang w:eastAsia="ru-RU"/>
        </w:rPr>
        <w:br/>
      </w:r>
      <w:r w:rsidRPr="006A55B2">
        <w:rPr>
          <w:rFonts w:ascii="Times New Roman" w:hAnsi="Times New Roman"/>
          <w:b/>
          <w:bCs/>
          <w:color w:val="000000"/>
          <w:sz w:val="28"/>
          <w:szCs w:val="28"/>
          <w:lang w:eastAsia="ru-RU"/>
        </w:rPr>
        <w:t>Учитель</w:t>
      </w:r>
      <w:r w:rsidRPr="006A55B2">
        <w:rPr>
          <w:rFonts w:ascii="Times New Roman" w:hAnsi="Times New Roman"/>
          <w:color w:val="000000"/>
          <w:sz w:val="28"/>
          <w:szCs w:val="28"/>
          <w:lang w:eastAsia="ru-RU"/>
        </w:rPr>
        <w:t xml:space="preserve">. Этот процесс называют </w:t>
      </w:r>
      <w:r w:rsidRPr="006A55B2">
        <w:rPr>
          <w:rFonts w:ascii="Times New Roman" w:hAnsi="Times New Roman"/>
          <w:b/>
          <w:bCs/>
          <w:color w:val="000000"/>
          <w:sz w:val="28"/>
          <w:szCs w:val="28"/>
          <w:lang w:eastAsia="ru-RU"/>
        </w:rPr>
        <w:t>выделением</w:t>
      </w:r>
      <w:r w:rsidRPr="006A55B2">
        <w:rPr>
          <w:rFonts w:ascii="Times New Roman" w:hAnsi="Times New Roman"/>
          <w:color w:val="000000"/>
          <w:sz w:val="28"/>
          <w:szCs w:val="28"/>
          <w:lang w:eastAsia="ru-RU"/>
        </w:rPr>
        <w:t>.</w:t>
      </w:r>
      <w:r w:rsidRPr="006A55B2">
        <w:rPr>
          <w:rFonts w:ascii="Times New Roman" w:hAnsi="Times New Roman"/>
          <w:color w:val="000000"/>
          <w:sz w:val="28"/>
          <w:szCs w:val="28"/>
          <w:lang w:eastAsia="ru-RU"/>
        </w:rPr>
        <w:br/>
        <w:t xml:space="preserve">Ученики формулируют и записывают определение процесса выделения. </w:t>
      </w:r>
    </w:p>
    <w:p w:rsidR="008D7989" w:rsidRPr="006A55B2" w:rsidRDefault="008D7989" w:rsidP="006A55B2">
      <w:pPr>
        <w:spacing w:line="240" w:lineRule="auto"/>
        <w:rPr>
          <w:rFonts w:ascii="Times New Roman" w:hAnsi="Times New Roman"/>
          <w:b/>
          <w:bCs/>
          <w:color w:val="002060"/>
          <w:sz w:val="28"/>
          <w:szCs w:val="28"/>
          <w:lang w:eastAsia="ru-RU"/>
        </w:rPr>
      </w:pPr>
      <w:r>
        <w:rPr>
          <w:rFonts w:ascii="Times New Roman" w:hAnsi="Times New Roman"/>
          <w:b/>
          <w:bCs/>
          <w:color w:val="002060"/>
          <w:sz w:val="28"/>
          <w:szCs w:val="28"/>
          <w:lang w:eastAsia="ru-RU"/>
        </w:rPr>
        <w:t xml:space="preserve">3. </w:t>
      </w:r>
      <w:r w:rsidRPr="006A55B2">
        <w:rPr>
          <w:rFonts w:ascii="Times New Roman" w:hAnsi="Times New Roman"/>
          <w:b/>
          <w:bCs/>
          <w:color w:val="002060"/>
          <w:sz w:val="28"/>
          <w:szCs w:val="28"/>
          <w:lang w:eastAsia="ru-RU"/>
        </w:rPr>
        <w:t>Моделирование внешней и внутренней среды</w:t>
      </w:r>
      <w:r>
        <w:rPr>
          <w:rFonts w:ascii="Times New Roman" w:hAnsi="Times New Roman"/>
          <w:b/>
          <w:bCs/>
          <w:color w:val="002060"/>
          <w:sz w:val="28"/>
          <w:szCs w:val="28"/>
          <w:lang w:eastAsia="ru-RU"/>
        </w:rPr>
        <w:t xml:space="preserve"> живого существа.</w:t>
      </w:r>
    </w:p>
    <w:p w:rsidR="008D7989" w:rsidRPr="006A55B2" w:rsidRDefault="008D7989" w:rsidP="0016169B">
      <w:pPr>
        <w:spacing w:after="0" w:line="336" w:lineRule="atLeast"/>
        <w:ind w:left="150" w:right="150" w:firstLine="720"/>
        <w:jc w:val="both"/>
        <w:rPr>
          <w:rFonts w:ascii="Times New Roman" w:hAnsi="Times New Roman"/>
          <w:color w:val="000000"/>
          <w:sz w:val="28"/>
          <w:szCs w:val="28"/>
          <w:lang w:eastAsia="ru-RU"/>
        </w:rPr>
      </w:pPr>
      <w:r w:rsidRPr="006A55B2">
        <w:rPr>
          <w:rFonts w:ascii="Times New Roman" w:hAnsi="Times New Roman"/>
          <w:color w:val="000000"/>
          <w:sz w:val="28"/>
          <w:szCs w:val="28"/>
          <w:lang w:eastAsia="ru-RU"/>
        </w:rPr>
        <w:t>Изучая границу живого существа, ученики получили первое представление о внутренней среде как о содержимом, заключенном внутри границы, и внешней среде как о том, что окружает живое существо и служит источником пищи и кислорода.</w:t>
      </w:r>
      <w:r w:rsidRPr="006A55B2">
        <w:rPr>
          <w:rFonts w:ascii="Times New Roman" w:hAnsi="Times New Roman"/>
          <w:color w:val="000000"/>
          <w:sz w:val="28"/>
          <w:szCs w:val="28"/>
          <w:lang w:eastAsia="ru-RU"/>
        </w:rPr>
        <w:br/>
        <w:t>На этапе изучения простейшего животного – амёбы – эти представления преобразуются. Очень трудно понять, как внутри живого существа может быть внешняя среда. Однако это так. Внешней средой, пусть сильно изменённой, является воздух в лёгких, содержимое кишечного тракта, содержимое пищеварительной вакуоли амёбы и т.д. Это важно уяснить, так как для понимания работы организма нужно осознавать, где и как происходит переход веществ через границу внешней и внутренней среды.</w:t>
      </w:r>
    </w:p>
    <w:p w:rsidR="008D7989" w:rsidRPr="006A55B2" w:rsidRDefault="008D7989" w:rsidP="0016169B">
      <w:pPr>
        <w:spacing w:after="0" w:line="336" w:lineRule="atLeast"/>
        <w:ind w:left="150" w:right="150" w:firstLine="720"/>
        <w:jc w:val="both"/>
        <w:rPr>
          <w:rFonts w:ascii="Times New Roman" w:hAnsi="Times New Roman"/>
          <w:color w:val="000000"/>
          <w:sz w:val="28"/>
          <w:szCs w:val="28"/>
          <w:lang w:eastAsia="ru-RU"/>
        </w:rPr>
      </w:pPr>
      <w:r w:rsidRPr="006A55B2">
        <w:rPr>
          <w:rFonts w:ascii="Times New Roman" w:hAnsi="Times New Roman"/>
          <w:color w:val="000000"/>
          <w:sz w:val="28"/>
          <w:szCs w:val="28"/>
          <w:lang w:eastAsia="ru-RU"/>
        </w:rPr>
        <w:t xml:space="preserve">Для преодоления натуральных представлений о том, что все, находящееся внутри, – внутренняя среда (типичная ошибка, свидетельствующая о непонимании, – отнесение пищеварительных желез к железам внутренней секреции, так как их секреты попадают внутрь тела), можно проделать следующую работу: </w:t>
      </w:r>
    </w:p>
    <w:p w:rsidR="008D7989" w:rsidRPr="006A55B2" w:rsidRDefault="008D7989" w:rsidP="0016169B">
      <w:pPr>
        <w:numPr>
          <w:ilvl w:val="0"/>
          <w:numId w:val="1"/>
        </w:numPr>
        <w:spacing w:before="100" w:beforeAutospacing="1" w:after="100" w:afterAutospacing="1" w:line="336" w:lineRule="atLeast"/>
        <w:ind w:left="900" w:right="150"/>
        <w:jc w:val="both"/>
        <w:rPr>
          <w:rFonts w:ascii="Times New Roman" w:hAnsi="Times New Roman"/>
          <w:color w:val="000000"/>
          <w:sz w:val="28"/>
          <w:szCs w:val="28"/>
          <w:lang w:eastAsia="ru-RU"/>
        </w:rPr>
      </w:pPr>
      <w:r w:rsidRPr="006A55B2">
        <w:rPr>
          <w:rFonts w:ascii="Times New Roman" w:hAnsi="Times New Roman"/>
          <w:color w:val="000000"/>
          <w:sz w:val="28"/>
          <w:szCs w:val="28"/>
          <w:lang w:eastAsia="ru-RU"/>
        </w:rPr>
        <w:t xml:space="preserve">Ученикам демонстрируется пластилиновый шарик и предлагается слепить такой же. </w:t>
      </w:r>
    </w:p>
    <w:p w:rsidR="008D7989" w:rsidRPr="006A55B2" w:rsidRDefault="008D7989" w:rsidP="0016169B">
      <w:pPr>
        <w:numPr>
          <w:ilvl w:val="0"/>
          <w:numId w:val="1"/>
        </w:numPr>
        <w:spacing w:before="100" w:beforeAutospacing="1" w:after="100" w:afterAutospacing="1" w:line="336" w:lineRule="atLeast"/>
        <w:ind w:left="900" w:right="150"/>
        <w:jc w:val="both"/>
        <w:rPr>
          <w:rFonts w:ascii="Times New Roman" w:hAnsi="Times New Roman"/>
          <w:color w:val="000000"/>
          <w:sz w:val="28"/>
          <w:szCs w:val="28"/>
          <w:lang w:eastAsia="ru-RU"/>
        </w:rPr>
      </w:pPr>
      <w:r w:rsidRPr="006A55B2">
        <w:rPr>
          <w:rFonts w:ascii="Times New Roman" w:hAnsi="Times New Roman"/>
          <w:color w:val="000000"/>
          <w:sz w:val="28"/>
          <w:szCs w:val="28"/>
          <w:lang w:eastAsia="ru-RU"/>
        </w:rPr>
        <w:t xml:space="preserve">Линейкой учитель показывает плоскость разреза шарика. Ученикам предлагается нарисовать шарик в разрезе. </w:t>
      </w:r>
    </w:p>
    <w:p w:rsidR="008D7989" w:rsidRPr="006A55B2" w:rsidRDefault="008D7989" w:rsidP="0016169B">
      <w:pPr>
        <w:numPr>
          <w:ilvl w:val="0"/>
          <w:numId w:val="1"/>
        </w:numPr>
        <w:spacing w:before="100" w:beforeAutospacing="1" w:after="100" w:afterAutospacing="1" w:line="336" w:lineRule="atLeast"/>
        <w:ind w:left="900" w:right="150"/>
        <w:jc w:val="both"/>
        <w:rPr>
          <w:rFonts w:ascii="Times New Roman" w:hAnsi="Times New Roman"/>
          <w:color w:val="000000"/>
          <w:sz w:val="28"/>
          <w:szCs w:val="28"/>
          <w:lang w:eastAsia="ru-RU"/>
        </w:rPr>
      </w:pPr>
      <w:r w:rsidRPr="006A55B2">
        <w:rPr>
          <w:rFonts w:ascii="Times New Roman" w:hAnsi="Times New Roman"/>
          <w:color w:val="000000"/>
          <w:sz w:val="28"/>
          <w:szCs w:val="28"/>
          <w:lang w:eastAsia="ru-RU"/>
        </w:rPr>
        <w:t xml:space="preserve">Учитель предлагает считать шарик моделью живого существа и показать на разрезе с помощью двух цветных карандашей внешнюю и внутреннюю среду. </w:t>
      </w:r>
    </w:p>
    <w:p w:rsidR="008D7989" w:rsidRPr="006A55B2" w:rsidRDefault="008D7989" w:rsidP="0016169B">
      <w:pPr>
        <w:numPr>
          <w:ilvl w:val="0"/>
          <w:numId w:val="1"/>
        </w:numPr>
        <w:spacing w:before="100" w:beforeAutospacing="1" w:after="100" w:afterAutospacing="1" w:line="336" w:lineRule="atLeast"/>
        <w:ind w:left="900" w:right="150"/>
        <w:jc w:val="both"/>
        <w:rPr>
          <w:rFonts w:ascii="Times New Roman" w:hAnsi="Times New Roman"/>
          <w:color w:val="000000"/>
          <w:sz w:val="28"/>
          <w:szCs w:val="28"/>
          <w:lang w:eastAsia="ru-RU"/>
        </w:rPr>
      </w:pPr>
      <w:r w:rsidRPr="006A55B2">
        <w:rPr>
          <w:rFonts w:ascii="Times New Roman" w:hAnsi="Times New Roman"/>
          <w:color w:val="000000"/>
          <w:sz w:val="28"/>
          <w:szCs w:val="28"/>
          <w:lang w:eastAsia="ru-RU"/>
        </w:rPr>
        <w:t xml:space="preserve">Учитель пальцем делает углубление в шарике и предлагает детям нарисовать новый разрез, показывая линейкой плоскость разреза. </w:t>
      </w:r>
    </w:p>
    <w:p w:rsidR="008D7989" w:rsidRPr="006A55B2" w:rsidRDefault="008D7989" w:rsidP="0016169B">
      <w:pPr>
        <w:numPr>
          <w:ilvl w:val="0"/>
          <w:numId w:val="1"/>
        </w:numPr>
        <w:spacing w:before="100" w:beforeAutospacing="1" w:after="100" w:afterAutospacing="1" w:line="336" w:lineRule="atLeast"/>
        <w:ind w:left="900" w:right="150"/>
        <w:jc w:val="both"/>
        <w:rPr>
          <w:rFonts w:ascii="Times New Roman" w:hAnsi="Times New Roman"/>
          <w:color w:val="000000"/>
          <w:sz w:val="28"/>
          <w:szCs w:val="28"/>
          <w:lang w:eastAsia="ru-RU"/>
        </w:rPr>
      </w:pPr>
      <w:r w:rsidRPr="006A55B2">
        <w:rPr>
          <w:rFonts w:ascii="Times New Roman" w:hAnsi="Times New Roman"/>
          <w:color w:val="000000"/>
          <w:sz w:val="28"/>
          <w:szCs w:val="28"/>
          <w:lang w:eastAsia="ru-RU"/>
        </w:rPr>
        <w:t xml:space="preserve">Ученикам предлагается продолжить исследование на модели, углубляя вмятину или как-то иначе. Зарисовка получившихся разрезов должна сопровождаться раскрашиванием внешней и внутренней среды. </w:t>
      </w:r>
    </w:p>
    <w:p w:rsidR="008D7989" w:rsidRPr="006A55B2" w:rsidRDefault="008D7989" w:rsidP="0016169B">
      <w:pPr>
        <w:spacing w:line="336" w:lineRule="atLeast"/>
        <w:ind w:left="150" w:right="150" w:firstLine="720"/>
        <w:jc w:val="both"/>
        <w:rPr>
          <w:rFonts w:ascii="Times New Roman" w:hAnsi="Times New Roman"/>
          <w:color w:val="000000"/>
          <w:sz w:val="28"/>
          <w:szCs w:val="28"/>
          <w:lang w:eastAsia="ru-RU"/>
        </w:rPr>
      </w:pPr>
      <w:r w:rsidRPr="006A55B2">
        <w:rPr>
          <w:rFonts w:ascii="Times New Roman" w:hAnsi="Times New Roman"/>
          <w:color w:val="000000"/>
          <w:sz w:val="28"/>
          <w:szCs w:val="28"/>
          <w:lang w:eastAsia="ru-RU"/>
        </w:rPr>
        <w:t xml:space="preserve">По ходу этой работы учениками было предложены два варианта. Один соответствует сквозной пищеварительной системе, другой – пищеварительной вакуоли. </w:t>
      </w:r>
    </w:p>
    <w:tbl>
      <w:tblPr>
        <w:tblW w:w="0" w:type="auto"/>
        <w:jc w:val="center"/>
        <w:tblCellSpacing w:w="15" w:type="dxa"/>
        <w:tblCellMar>
          <w:top w:w="15" w:type="dxa"/>
          <w:left w:w="15" w:type="dxa"/>
          <w:bottom w:w="15" w:type="dxa"/>
          <w:right w:w="15" w:type="dxa"/>
        </w:tblCellMar>
        <w:tblLook w:val="00A0"/>
      </w:tblPr>
      <w:tblGrid>
        <w:gridCol w:w="110"/>
      </w:tblGrid>
      <w:tr w:rsidR="008D7989" w:rsidRPr="00D54F64" w:rsidTr="006A55B2">
        <w:trPr>
          <w:tblCellSpacing w:w="15" w:type="dxa"/>
          <w:jc w:val="center"/>
        </w:trPr>
        <w:tc>
          <w:tcPr>
            <w:tcW w:w="0" w:type="auto"/>
            <w:vAlign w:val="center"/>
          </w:tcPr>
          <w:p w:rsidR="008D7989" w:rsidRPr="006A55B2" w:rsidRDefault="008D7989" w:rsidP="006A55B2">
            <w:pPr>
              <w:spacing w:after="0" w:line="240" w:lineRule="auto"/>
              <w:jc w:val="center"/>
              <w:rPr>
                <w:rFonts w:ascii="Times New Roman" w:hAnsi="Times New Roman"/>
                <w:color w:val="000000"/>
                <w:sz w:val="28"/>
                <w:szCs w:val="28"/>
                <w:lang w:eastAsia="ru-RU"/>
              </w:rPr>
            </w:pPr>
          </w:p>
        </w:tc>
      </w:tr>
    </w:tbl>
    <w:p w:rsidR="008D7989" w:rsidRPr="006A55B2" w:rsidRDefault="008D7989">
      <w:pPr>
        <w:rPr>
          <w:rFonts w:ascii="Times New Roman" w:hAnsi="Times New Roman"/>
          <w:sz w:val="28"/>
          <w:szCs w:val="28"/>
        </w:rPr>
      </w:pPr>
    </w:p>
    <w:sectPr w:rsidR="008D7989" w:rsidRPr="006A55B2" w:rsidSect="006A55B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10C5A"/>
    <w:multiLevelType w:val="multilevel"/>
    <w:tmpl w:val="398ADE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FCD6901"/>
    <w:multiLevelType w:val="multilevel"/>
    <w:tmpl w:val="E10A01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57CC6518"/>
    <w:multiLevelType w:val="multilevel"/>
    <w:tmpl w:val="3398C9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55B2"/>
    <w:rsid w:val="0016169B"/>
    <w:rsid w:val="001C7C7F"/>
    <w:rsid w:val="003C6C29"/>
    <w:rsid w:val="00531367"/>
    <w:rsid w:val="006A55B2"/>
    <w:rsid w:val="00796495"/>
    <w:rsid w:val="008B699E"/>
    <w:rsid w:val="008D7989"/>
    <w:rsid w:val="00AC7298"/>
    <w:rsid w:val="00CF40D3"/>
    <w:rsid w:val="00D54F64"/>
    <w:rsid w:val="00E62F06"/>
    <w:rsid w:val="00EC1DD8"/>
    <w:rsid w:val="00FE383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99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uiPriority w:val="99"/>
    <w:rsid w:val="006A55B2"/>
    <w:pPr>
      <w:spacing w:after="0" w:line="336" w:lineRule="atLeast"/>
      <w:ind w:left="150" w:right="150" w:firstLine="720"/>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6A5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A55B2"/>
    <w:rPr>
      <w:rFonts w:ascii="Tahoma" w:hAnsi="Tahoma" w:cs="Tahoma"/>
      <w:sz w:val="16"/>
      <w:szCs w:val="16"/>
    </w:rPr>
  </w:style>
  <w:style w:type="character" w:styleId="Hyperlink">
    <w:name w:val="Hyperlink"/>
    <w:basedOn w:val="DefaultParagraphFont"/>
    <w:uiPriority w:val="99"/>
    <w:semiHidden/>
    <w:rsid w:val="006A55B2"/>
    <w:rPr>
      <w:rFonts w:cs="Times New Roman"/>
      <w:color w:val="0000FF"/>
      <w:u w:val="single"/>
    </w:rPr>
  </w:style>
  <w:style w:type="paragraph" w:styleId="NormalWeb">
    <w:name w:val="Normal (Web)"/>
    <w:basedOn w:val="Normal"/>
    <w:uiPriority w:val="99"/>
    <w:semiHidden/>
    <w:rsid w:val="006A55B2"/>
    <w:pPr>
      <w:spacing w:before="100" w:beforeAutospacing="1" w:after="100" w:afterAutospacing="1" w:line="240" w:lineRule="auto"/>
    </w:pPr>
    <w:rPr>
      <w:rFonts w:ascii="Times New Roman" w:eastAsia="Times New Roman" w:hAnsi="Times New Roman"/>
      <w:sz w:val="24"/>
      <w:szCs w:val="24"/>
      <w:lang w:eastAsia="ru-RU"/>
    </w:rPr>
  </w:style>
  <w:style w:type="paragraph" w:styleId="ListParagraph">
    <w:name w:val="List Paragraph"/>
    <w:basedOn w:val="Normal"/>
    <w:uiPriority w:val="99"/>
    <w:qFormat/>
    <w:rsid w:val="003C6C29"/>
    <w:pPr>
      <w:ind w:left="720"/>
      <w:contextualSpacing/>
    </w:pPr>
  </w:style>
</w:styles>
</file>

<file path=word/webSettings.xml><?xml version="1.0" encoding="utf-8"?>
<w:webSettings xmlns:r="http://schemas.openxmlformats.org/officeDocument/2006/relationships" xmlns:w="http://schemas.openxmlformats.org/wordprocessingml/2006/main">
  <w:divs>
    <w:div w:id="1791587128">
      <w:marLeft w:val="0"/>
      <w:marRight w:val="0"/>
      <w:marTop w:val="0"/>
      <w:marBottom w:val="300"/>
      <w:divBdr>
        <w:top w:val="none" w:sz="0" w:space="0" w:color="auto"/>
        <w:left w:val="none" w:sz="0" w:space="0" w:color="auto"/>
        <w:bottom w:val="none" w:sz="0" w:space="0" w:color="auto"/>
        <w:right w:val="none" w:sz="0" w:space="0" w:color="auto"/>
      </w:divBdr>
    </w:div>
    <w:div w:id="1791587129">
      <w:marLeft w:val="0"/>
      <w:marRight w:val="0"/>
      <w:marTop w:val="0"/>
      <w:marBottom w:val="300"/>
      <w:divBdr>
        <w:top w:val="none" w:sz="0" w:space="0" w:color="auto"/>
        <w:left w:val="none" w:sz="0" w:space="0" w:color="auto"/>
        <w:bottom w:val="none" w:sz="0" w:space="0" w:color="auto"/>
        <w:right w:val="none" w:sz="0" w:space="0" w:color="auto"/>
      </w:divBdr>
      <w:divsChild>
        <w:div w:id="1791587127">
          <w:marLeft w:val="0"/>
          <w:marRight w:val="0"/>
          <w:marTop w:val="0"/>
          <w:marBottom w:val="300"/>
          <w:divBdr>
            <w:top w:val="none" w:sz="0" w:space="0" w:color="auto"/>
            <w:left w:val="none" w:sz="0" w:space="0" w:color="auto"/>
            <w:bottom w:val="single" w:sz="36" w:space="9" w:color="91BDFC"/>
            <w:right w:val="none" w:sz="0" w:space="0" w:color="auto"/>
          </w:divBdr>
        </w:div>
      </w:divsChild>
    </w:div>
    <w:div w:id="1791587130">
      <w:marLeft w:val="0"/>
      <w:marRight w:val="0"/>
      <w:marTop w:val="0"/>
      <w:marBottom w:val="300"/>
      <w:divBdr>
        <w:top w:val="none" w:sz="0" w:space="0" w:color="auto"/>
        <w:left w:val="none" w:sz="0" w:space="0" w:color="auto"/>
        <w:bottom w:val="none" w:sz="0" w:space="0" w:color="auto"/>
        <w:right w:val="none" w:sz="0" w:space="0" w:color="auto"/>
      </w:divBdr>
      <w:divsChild>
        <w:div w:id="1791587132">
          <w:marLeft w:val="0"/>
          <w:marRight w:val="0"/>
          <w:marTop w:val="0"/>
          <w:marBottom w:val="300"/>
          <w:divBdr>
            <w:top w:val="none" w:sz="0" w:space="0" w:color="auto"/>
            <w:left w:val="none" w:sz="0" w:space="0" w:color="auto"/>
            <w:bottom w:val="single" w:sz="36" w:space="9" w:color="91BDFC"/>
            <w:right w:val="none" w:sz="0" w:space="0" w:color="auto"/>
          </w:divBdr>
        </w:div>
      </w:divsChild>
    </w:div>
    <w:div w:id="1791587131">
      <w:marLeft w:val="0"/>
      <w:marRight w:val="0"/>
      <w:marTop w:val="0"/>
      <w:marBottom w:val="30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TotalTime>
  <Pages>6</Pages>
  <Words>1347</Words>
  <Characters>7684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teacher</cp:lastModifiedBy>
  <cp:revision>6</cp:revision>
  <cp:lastPrinted>2013-11-25T11:28:00Z</cp:lastPrinted>
  <dcterms:created xsi:type="dcterms:W3CDTF">2013-11-24T08:19:00Z</dcterms:created>
  <dcterms:modified xsi:type="dcterms:W3CDTF">2013-11-25T11:28:00Z</dcterms:modified>
</cp:coreProperties>
</file>